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3" w:rsidRDefault="009F6E73" w:rsidP="009F6E73">
      <w:pPr>
        <w:pStyle w:val="Ttulo"/>
        <w:ind w:left="2552" w:right="1041"/>
        <w:rPr>
          <w:rFonts w:ascii="Agency FB" w:hAnsi="Agency FB"/>
          <w:b w:val="0"/>
          <w:i/>
          <w:noProof/>
          <w:color w:val="000080"/>
          <w:sz w:val="40"/>
          <w:szCs w:val="40"/>
        </w:rPr>
      </w:pPr>
      <w:r>
        <w:rPr>
          <w:rFonts w:ascii="Agency FB" w:hAnsi="Agency FB"/>
          <w:b w:val="0"/>
          <w:i/>
          <w:noProof/>
          <w:color w:val="000080"/>
          <w:sz w:val="40"/>
          <w:szCs w:val="40"/>
        </w:rPr>
        <w:drawing>
          <wp:inline distT="0" distB="0" distL="0" distR="0">
            <wp:extent cx="781050" cy="704850"/>
            <wp:effectExtent l="0" t="0" r="0" b="0"/>
            <wp:docPr id="1" name="Imagem 1" descr="http://www.sigeor.sebrae.com.br/marcas/brasão%20vasso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sigeor.sebrae.com.br/marcas/brasão%20vassour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73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</w:p>
    <w:p w:rsidR="009F6E73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>PREFEITURA MUNICIPAL DE VASSOURAS/RJ</w:t>
      </w:r>
    </w:p>
    <w:p w:rsidR="009F6E73" w:rsidRPr="00F21572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MUNICIPAL DE SAÚDE</w:t>
      </w:r>
    </w:p>
    <w:p w:rsidR="009F6E73" w:rsidRPr="00F21572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>AVISO DE LICITAÇÃO</w:t>
      </w:r>
    </w:p>
    <w:p w:rsidR="009F6E73" w:rsidRDefault="009F6E73" w:rsidP="009F6E73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</w:p>
    <w:p w:rsidR="009F6E73" w:rsidRDefault="009F6E73" w:rsidP="00DE4E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 xml:space="preserve">Torno público a realização do </w:t>
      </w:r>
      <w:r w:rsidR="00BF2C47">
        <w:rPr>
          <w:rFonts w:ascii="Arial" w:hAnsi="Arial" w:cs="Arial"/>
          <w:b/>
          <w:sz w:val="18"/>
          <w:szCs w:val="18"/>
        </w:rPr>
        <w:t>PREGÃO PRESENCIAL</w:t>
      </w:r>
      <w:r w:rsidRPr="00F21572">
        <w:rPr>
          <w:rFonts w:ascii="Arial" w:hAnsi="Arial" w:cs="Arial"/>
          <w:b/>
          <w:sz w:val="18"/>
          <w:szCs w:val="18"/>
        </w:rPr>
        <w:t xml:space="preserve"> N° 0</w:t>
      </w:r>
      <w:r w:rsidR="00AB2628">
        <w:rPr>
          <w:rFonts w:ascii="Arial" w:hAnsi="Arial" w:cs="Arial"/>
          <w:b/>
          <w:sz w:val="18"/>
          <w:szCs w:val="18"/>
        </w:rPr>
        <w:t>04</w:t>
      </w:r>
      <w:r w:rsidRPr="00F21572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6</w:t>
      </w:r>
      <w:r w:rsidRPr="00F21572">
        <w:rPr>
          <w:rFonts w:ascii="Arial" w:hAnsi="Arial" w:cs="Arial"/>
          <w:sz w:val="18"/>
          <w:szCs w:val="18"/>
        </w:rPr>
        <w:t>, que tem como objeto a</w:t>
      </w:r>
      <w:r w:rsidR="00803EC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03EC5">
        <w:rPr>
          <w:rFonts w:ascii="Arial" w:hAnsi="Arial" w:cs="Arial"/>
          <w:b/>
          <w:sz w:val="20"/>
        </w:rPr>
        <w:t>Aquisição de móveis e utensílios para montagem da Residência Terapêutica de Vassouras</w:t>
      </w:r>
      <w:r w:rsidR="009B53DD">
        <w:rPr>
          <w:rFonts w:ascii="Arial" w:hAnsi="Arial" w:cs="Arial"/>
          <w:b/>
          <w:sz w:val="20"/>
        </w:rPr>
        <w:t>/RJ</w:t>
      </w:r>
      <w:r w:rsidR="00DA1054">
        <w:rPr>
          <w:rFonts w:ascii="Arial" w:hAnsi="Arial" w:cs="Arial"/>
          <w:color w:val="000000"/>
          <w:sz w:val="18"/>
          <w:szCs w:val="18"/>
        </w:rPr>
        <w:t xml:space="preserve">, no dia 10/03/2016, às 10h. </w:t>
      </w:r>
      <w:bookmarkStart w:id="0" w:name="_GoBack"/>
      <w:bookmarkEnd w:id="0"/>
      <w:r w:rsidRPr="00F2157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E4EA2">
        <w:rPr>
          <w:rFonts w:ascii="Arial" w:hAnsi="Arial" w:cs="Arial"/>
          <w:sz w:val="18"/>
          <w:szCs w:val="18"/>
        </w:rPr>
        <w:t xml:space="preserve">Edital disponível   no endereço Praça Juiz Machado Júnior, n° 19, Centro, Vassouras/RJ. </w:t>
      </w:r>
      <w:r w:rsidRPr="00F21572">
        <w:rPr>
          <w:rFonts w:ascii="Arial" w:hAnsi="Arial" w:cs="Arial"/>
          <w:sz w:val="18"/>
          <w:szCs w:val="18"/>
        </w:rPr>
        <w:t>Informações: (24)</w:t>
      </w:r>
      <w:r>
        <w:rPr>
          <w:rFonts w:ascii="Arial" w:hAnsi="Arial" w:cs="Arial"/>
          <w:sz w:val="18"/>
          <w:szCs w:val="18"/>
        </w:rPr>
        <w:t xml:space="preserve"> </w:t>
      </w:r>
      <w:r w:rsidRPr="00F21572">
        <w:rPr>
          <w:rFonts w:ascii="Arial" w:hAnsi="Arial" w:cs="Arial"/>
          <w:sz w:val="18"/>
          <w:szCs w:val="18"/>
        </w:rPr>
        <w:t>2491-</w:t>
      </w:r>
      <w:r>
        <w:rPr>
          <w:rFonts w:ascii="Arial" w:hAnsi="Arial" w:cs="Arial"/>
          <w:sz w:val="18"/>
          <w:szCs w:val="18"/>
        </w:rPr>
        <w:t>9650</w:t>
      </w:r>
      <w:r w:rsidRPr="00F21572">
        <w:rPr>
          <w:rFonts w:ascii="Arial" w:hAnsi="Arial" w:cs="Arial"/>
          <w:sz w:val="18"/>
          <w:szCs w:val="18"/>
        </w:rPr>
        <w:t xml:space="preserve"> e </w:t>
      </w:r>
      <w:hyperlink r:id="rId5" w:history="1">
        <w:r w:rsidRPr="000C5B1B">
          <w:rPr>
            <w:rStyle w:val="Hyperlink"/>
            <w:rFonts w:ascii="Arial" w:hAnsi="Arial" w:cs="Arial"/>
            <w:sz w:val="18"/>
            <w:szCs w:val="18"/>
          </w:rPr>
          <w:t>licitacaosaude@hotmail.com</w:t>
        </w:r>
      </w:hyperlink>
      <w:r w:rsidRPr="00F21572">
        <w:rPr>
          <w:rFonts w:ascii="Arial" w:hAnsi="Arial" w:cs="Arial"/>
          <w:sz w:val="18"/>
          <w:szCs w:val="18"/>
        </w:rPr>
        <w:t>.</w:t>
      </w:r>
    </w:p>
    <w:p w:rsidR="009F6E73" w:rsidRPr="00F21572" w:rsidRDefault="009F6E73" w:rsidP="009F6E73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</w:p>
    <w:p w:rsidR="009F6E73" w:rsidRPr="00F21572" w:rsidRDefault="009F6E73" w:rsidP="009F6E73">
      <w:pPr>
        <w:ind w:left="2552" w:right="1041"/>
        <w:jc w:val="center"/>
        <w:rPr>
          <w:rFonts w:ascii="Arial" w:hAnsi="Arial" w:cs="Arial"/>
          <w:sz w:val="18"/>
          <w:szCs w:val="18"/>
        </w:rPr>
      </w:pPr>
    </w:p>
    <w:p w:rsidR="00894596" w:rsidRDefault="00894596" w:rsidP="00894596">
      <w:pPr>
        <w:ind w:left="2127" w:right="9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Júlio J. de Oliveira Goulart </w:t>
      </w:r>
      <w:r>
        <w:rPr>
          <w:rFonts w:ascii="Arial" w:hAnsi="Arial" w:cs="Arial"/>
          <w:sz w:val="18"/>
          <w:szCs w:val="18"/>
        </w:rPr>
        <w:br/>
        <w:t>Matricula 310114-2</w:t>
      </w:r>
      <w:r>
        <w:rPr>
          <w:rFonts w:ascii="Arial" w:hAnsi="Arial" w:cs="Arial"/>
          <w:sz w:val="18"/>
          <w:szCs w:val="18"/>
        </w:rPr>
        <w:br/>
        <w:t>Pregoeiro</w:t>
      </w: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E04E2" w:rsidRDefault="009E04E2"/>
    <w:sectPr w:rsidR="009E04E2">
      <w:pgSz w:w="12240" w:h="15840"/>
      <w:pgMar w:top="1092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3"/>
    <w:rsid w:val="002B013B"/>
    <w:rsid w:val="004C4B15"/>
    <w:rsid w:val="00803EC5"/>
    <w:rsid w:val="0084373C"/>
    <w:rsid w:val="00894596"/>
    <w:rsid w:val="009B53DD"/>
    <w:rsid w:val="009E04E2"/>
    <w:rsid w:val="009F6E73"/>
    <w:rsid w:val="00AB2628"/>
    <w:rsid w:val="00BF2C47"/>
    <w:rsid w:val="00DA1054"/>
    <w:rsid w:val="00DE4EA2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178F-6EE3-495F-AEA3-F0C8C36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F6E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Ttulo">
    <w:name w:val="Title"/>
    <w:basedOn w:val="Normal"/>
    <w:link w:val="TtuloChar"/>
    <w:qFormat/>
    <w:rsid w:val="009F6E73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basedOn w:val="Fontepargpadro"/>
    <w:link w:val="Ttulo"/>
    <w:rsid w:val="009F6E73"/>
    <w:rPr>
      <w:rFonts w:ascii="Symphony" w:eastAsia="Times New Roman" w:hAnsi="Symphony" w:cs="Times New Roman"/>
      <w:b/>
      <w:sz w:val="20"/>
      <w:szCs w:val="20"/>
      <w:lang w:eastAsia="pt-BR"/>
    </w:rPr>
  </w:style>
  <w:style w:type="character" w:styleId="Hyperlink">
    <w:name w:val="Hyperlink"/>
    <w:rsid w:val="009F6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saud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Natasha Marinho Ketzer</cp:lastModifiedBy>
  <cp:revision>11</cp:revision>
  <dcterms:created xsi:type="dcterms:W3CDTF">2016-02-24T15:46:00Z</dcterms:created>
  <dcterms:modified xsi:type="dcterms:W3CDTF">2016-05-18T17:51:00Z</dcterms:modified>
</cp:coreProperties>
</file>