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Default="008D61E6" w:rsidP="00F26C7A">
      <w:pPr>
        <w:pStyle w:val="Default"/>
        <w:tabs>
          <w:tab w:val="left" w:pos="284"/>
        </w:tabs>
        <w:jc w:val="center"/>
        <w:rPr>
          <w:sz w:val="20"/>
          <w:szCs w:val="20"/>
        </w:rPr>
      </w:pPr>
      <w:r>
        <w:rPr>
          <w:sz w:val="20"/>
          <w:szCs w:val="20"/>
        </w:rPr>
        <w:tab/>
      </w:r>
      <w:r w:rsidR="00632374" w:rsidRPr="00B52546">
        <w:rPr>
          <w:sz w:val="20"/>
          <w:szCs w:val="20"/>
        </w:rPr>
        <w:t>EDITAL</w:t>
      </w:r>
      <w:r w:rsidR="00DB2DAE" w:rsidRPr="00B52546">
        <w:rPr>
          <w:sz w:val="20"/>
          <w:szCs w:val="20"/>
        </w:rPr>
        <w:t xml:space="preserve"> </w:t>
      </w:r>
      <w:r w:rsidR="00C0026D">
        <w:rPr>
          <w:sz w:val="20"/>
          <w:szCs w:val="20"/>
        </w:rPr>
        <w:t>009/2022</w:t>
      </w:r>
    </w:p>
    <w:p w:rsidR="00C67AE0" w:rsidRDefault="00C67AE0" w:rsidP="00F26C7A">
      <w:pPr>
        <w:pStyle w:val="Default"/>
        <w:tabs>
          <w:tab w:val="left" w:pos="284"/>
        </w:tabs>
        <w:jc w:val="center"/>
        <w:rPr>
          <w:sz w:val="20"/>
          <w:szCs w:val="20"/>
        </w:rPr>
      </w:pPr>
    </w:p>
    <w:p w:rsidR="00F26C7A" w:rsidRPr="00B52546" w:rsidRDefault="00F26C7A" w:rsidP="00F26C7A">
      <w:pPr>
        <w:pStyle w:val="Default"/>
        <w:tabs>
          <w:tab w:val="left" w:pos="284"/>
        </w:tabs>
        <w:jc w:val="center"/>
        <w:rPr>
          <w:sz w:val="20"/>
          <w:szCs w:val="20"/>
        </w:rPr>
      </w:pPr>
    </w:p>
    <w:p w:rsidR="00632374" w:rsidRDefault="00632374" w:rsidP="00A044DC">
      <w:pPr>
        <w:jc w:val="center"/>
        <w:rPr>
          <w:rFonts w:ascii="Arial" w:hAnsi="Arial"/>
        </w:rPr>
      </w:pPr>
      <w:r w:rsidRPr="008254E5">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sidRPr="008254E5">
            <w:rPr>
              <w:rFonts w:ascii="Arial" w:hAnsi="Arial"/>
            </w:rPr>
            <w:t>009</w:t>
          </w:r>
          <w:r w:rsidR="007151BB" w:rsidRPr="008254E5">
            <w:rPr>
              <w:rFonts w:ascii="Arial" w:hAnsi="Arial"/>
            </w:rPr>
            <w:t>/2</w:t>
          </w:r>
          <w:r w:rsidR="00C940A3" w:rsidRPr="008254E5">
            <w:rPr>
              <w:rFonts w:ascii="Arial" w:hAnsi="Arial"/>
            </w:rPr>
            <w:t>2</w:t>
          </w:r>
        </w:sdtContent>
      </w:sdt>
      <w:r w:rsidR="00C0026D" w:rsidRPr="008254E5">
        <w:rPr>
          <w:rFonts w:ascii="Arial" w:hAnsi="Arial"/>
        </w:rPr>
        <w:t xml:space="preserve"> </w:t>
      </w:r>
      <w:r w:rsidRPr="008254E5">
        <w:rPr>
          <w:rFonts w:ascii="Arial" w:hAnsi="Arial"/>
        </w:rPr>
        <w:t>– SRP</w:t>
      </w:r>
    </w:p>
    <w:p w:rsidR="00C940A3" w:rsidRDefault="00C940A3" w:rsidP="00A044DC">
      <w:pPr>
        <w:jc w:val="center"/>
        <w:rPr>
          <w:rFonts w:ascii="Arial" w:hAnsi="Arial"/>
        </w:rPr>
      </w:pPr>
    </w:p>
    <w:p w:rsidR="00C67AE0" w:rsidRPr="00B52546" w:rsidRDefault="00C67AE0" w:rsidP="00A044DC">
      <w:pPr>
        <w:jc w:val="center"/>
        <w:rPr>
          <w:rFonts w:ascii="Arial" w:hAnsi="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353"/>
        <w:gridCol w:w="2977"/>
        <w:gridCol w:w="1641"/>
      </w:tblGrid>
      <w:tr w:rsidR="00FA1CF5" w:rsidRPr="00B52546" w:rsidTr="006B227B">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6B227B">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6971" w:type="dxa"/>
            <w:gridSpan w:val="3"/>
          </w:tcPr>
          <w:p w:rsidR="00FA1CF5" w:rsidRPr="00B52546" w:rsidRDefault="0066796E" w:rsidP="002E7C21">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3C226D">
                  <w:rPr>
                    <w:rFonts w:ascii="Arial" w:hAnsi="Arial"/>
                  </w:rPr>
                  <w:t>812/21</w:t>
                </w:r>
              </w:sdtContent>
            </w:sdt>
          </w:p>
        </w:tc>
      </w:tr>
      <w:tr w:rsidR="00FA1CF5" w:rsidRPr="00B52546" w:rsidTr="006B227B">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6971"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Lei Federal nº 10.520/02, Leis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6B227B">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6971" w:type="dxa"/>
            <w:gridSpan w:val="3"/>
            <w:vAlign w:val="center"/>
          </w:tcPr>
          <w:sdt>
            <w:sdtPr>
              <w:rPr>
                <w:rFonts w:ascii="Arial" w:hAnsi="Arial"/>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B81F7C" w:rsidP="005E52E4">
                <w:pPr>
                  <w:jc w:val="both"/>
                  <w:rPr>
                    <w:rFonts w:ascii="Arial" w:hAnsi="Arial"/>
                    <w:shd w:val="clear" w:color="auto" w:fill="FFFFFF"/>
                  </w:rPr>
                </w:pPr>
                <w:r>
                  <w:rPr>
                    <w:rFonts w:ascii="Arial" w:hAnsi="Arial"/>
                  </w:rPr>
                  <w:t>Registro de preços para eventual aquisição de</w:t>
                </w:r>
                <w:r w:rsidR="005E52E4">
                  <w:rPr>
                    <w:rFonts w:ascii="Arial" w:hAnsi="Arial"/>
                  </w:rPr>
                  <w:t xml:space="preserve"> Pneus, conforme Termo de Referência</w:t>
                </w:r>
              </w:p>
            </w:sdtContent>
          </w:sdt>
        </w:tc>
      </w:tr>
      <w:tr w:rsidR="00FA1CF5" w:rsidRPr="00B52546" w:rsidTr="006B227B">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6971" w:type="dxa"/>
            <w:gridSpan w:val="3"/>
          </w:tcPr>
          <w:p w:rsidR="00FA1CF5" w:rsidRPr="00B52546" w:rsidRDefault="005E52E4" w:rsidP="00A85C92">
            <w:pPr>
              <w:jc w:val="both"/>
              <w:rPr>
                <w:rFonts w:ascii="Arial" w:hAnsi="Arial"/>
                <w:shd w:val="clear" w:color="auto" w:fill="FFFFFF"/>
              </w:rPr>
            </w:pPr>
            <w:r>
              <w:rPr>
                <w:rFonts w:ascii="Arial" w:hAnsi="Arial"/>
                <w:shd w:val="clear" w:color="auto" w:fill="FFFFFF"/>
              </w:rPr>
              <w:t>Transporte SMS</w:t>
            </w:r>
          </w:p>
        </w:tc>
      </w:tr>
      <w:tr w:rsidR="00FA1CF5" w:rsidRPr="00B52546" w:rsidTr="006B227B">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6971" w:type="dxa"/>
            <w:gridSpan w:val="3"/>
          </w:tcPr>
          <w:p w:rsidR="00FA1CF5" w:rsidRPr="00B52546" w:rsidRDefault="005E52E4" w:rsidP="005E52E4">
            <w:pPr>
              <w:jc w:val="both"/>
              <w:rPr>
                <w:rFonts w:ascii="Arial" w:hAnsi="Arial"/>
                <w:shd w:val="clear" w:color="auto" w:fill="FFFFFF"/>
              </w:rPr>
            </w:pPr>
            <w:r>
              <w:rPr>
                <w:rFonts w:ascii="Arial" w:hAnsi="Arial"/>
                <w:shd w:val="clear" w:color="auto" w:fill="FFFFFF"/>
              </w:rPr>
              <w:t>Atender às necessidades do Setor de Transportes da Secretaria Municipal de Saúde de Vassouras/RJ, conforme Termo de Referência</w:t>
            </w:r>
          </w:p>
        </w:tc>
      </w:tr>
      <w:tr w:rsidR="00FA1CF5" w:rsidRPr="00B52546" w:rsidTr="006B227B">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6971"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6971"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6B227B">
        <w:trPr>
          <w:jc w:val="center"/>
        </w:trPr>
        <w:tc>
          <w:tcPr>
            <w:tcW w:w="283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6971" w:type="dxa"/>
            <w:gridSpan w:val="3"/>
          </w:tcPr>
          <w:p w:rsidR="005325B2" w:rsidRPr="00B52546" w:rsidRDefault="00A26ABA" w:rsidP="00897FB1">
            <w:pPr>
              <w:jc w:val="both"/>
              <w:rPr>
                <w:rFonts w:ascii="Arial" w:hAnsi="Arial"/>
              </w:rPr>
            </w:pPr>
            <w:r>
              <w:rPr>
                <w:rFonts w:ascii="Arial" w:hAnsi="Arial"/>
              </w:rPr>
              <w:t>www.gov.br/compras/pt-br/</w:t>
            </w:r>
          </w:p>
        </w:tc>
      </w:tr>
      <w:tr w:rsidR="00D74985" w:rsidRPr="00B52546" w:rsidTr="006B227B">
        <w:trPr>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353"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Tratamento diferenciado</w:t>
            </w:r>
            <w:r w:rsidR="00C940A3">
              <w:rPr>
                <w:rFonts w:ascii="Arial" w:hAnsi="Arial"/>
                <w:b/>
              </w:rPr>
              <w:t xml:space="preserve"> </w:t>
            </w:r>
            <w:r w:rsidR="00FF3CA2" w:rsidRPr="00B52546">
              <w:rPr>
                <w:rFonts w:ascii="Arial" w:hAnsi="Arial"/>
                <w:b/>
              </w:rPr>
              <w:t>ME/EPP</w:t>
            </w:r>
            <w:r w:rsidR="00D352CB" w:rsidRPr="00B52546">
              <w:rPr>
                <w:rFonts w:ascii="Arial" w:hAnsi="Arial"/>
                <w:b/>
              </w:rPr>
              <w:t>:</w:t>
            </w:r>
          </w:p>
        </w:tc>
        <w:tc>
          <w:tcPr>
            <w:tcW w:w="1641" w:type="dxa"/>
            <w:vAlign w:val="center"/>
          </w:tcPr>
          <w:p w:rsidR="00D74985" w:rsidRPr="00B52546" w:rsidRDefault="00C940A3" w:rsidP="00CF2B58">
            <w:pPr>
              <w:jc w:val="center"/>
              <w:rPr>
                <w:rFonts w:ascii="Arial" w:hAnsi="Arial"/>
              </w:rPr>
            </w:pPr>
            <w:r>
              <w:rPr>
                <w:rFonts w:ascii="Arial" w:hAnsi="Arial"/>
              </w:rPr>
              <w:t>Exclusivo ME/EPP e Equiparados</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Intervalo Mínimo de Lances:</w:t>
            </w:r>
          </w:p>
        </w:tc>
        <w:tc>
          <w:tcPr>
            <w:tcW w:w="2353" w:type="dxa"/>
            <w:vAlign w:val="center"/>
          </w:tcPr>
          <w:p w:rsidR="00D352CB" w:rsidRPr="00B52546" w:rsidRDefault="0066796E" w:rsidP="00E04A63">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rPr>
                  <w:t>Mínimo de R$ 0,0</w:t>
                </w:r>
                <w:r w:rsidR="00F455FA">
                  <w:rPr>
                    <w:rFonts w:ascii="Arial" w:hAnsi="Arial"/>
                  </w:rPr>
                  <w:t>0</w:t>
                </w:r>
                <w:r w:rsidR="00E04A63" w:rsidRPr="00B52546">
                  <w:rPr>
                    <w:rFonts w:ascii="Arial" w:hAnsi="Arial"/>
                  </w:rPr>
                  <w:t>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Tipo de Variação:</w:t>
            </w:r>
          </w:p>
        </w:tc>
        <w:tc>
          <w:tcPr>
            <w:tcW w:w="1641" w:type="dxa"/>
            <w:vAlign w:val="center"/>
          </w:tcPr>
          <w:p w:rsidR="00D352CB" w:rsidRPr="00B52546" w:rsidRDefault="00D352CB" w:rsidP="003D3C2D">
            <w:pPr>
              <w:jc w:val="center"/>
              <w:rPr>
                <w:rFonts w:ascii="Arial" w:hAnsi="Arial"/>
              </w:rPr>
            </w:pPr>
            <w:r w:rsidRPr="00B52546">
              <w:rPr>
                <w:rFonts w:ascii="Arial" w:hAnsi="Arial"/>
              </w:rPr>
              <w:t>Monetária</w:t>
            </w:r>
          </w:p>
        </w:tc>
      </w:tr>
      <w:tr w:rsidR="00D74985" w:rsidRPr="00B52546" w:rsidTr="006B227B">
        <w:trPr>
          <w:trHeight w:val="106"/>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Data:</w:t>
            </w:r>
          </w:p>
        </w:tc>
        <w:tc>
          <w:tcPr>
            <w:tcW w:w="2353" w:type="dxa"/>
          </w:tcPr>
          <w:p w:rsidR="00D74985" w:rsidRPr="00B52546" w:rsidRDefault="00CD7B2F" w:rsidP="003C57CE">
            <w:pPr>
              <w:jc w:val="center"/>
              <w:rPr>
                <w:rFonts w:ascii="Arial" w:hAnsi="Arial"/>
              </w:rPr>
            </w:pPr>
            <w:r>
              <w:rPr>
                <w:rFonts w:ascii="Arial" w:hAnsi="Arial"/>
              </w:rPr>
              <w:t>18/04/2022</w:t>
            </w:r>
          </w:p>
        </w:tc>
        <w:tc>
          <w:tcPr>
            <w:tcW w:w="2977" w:type="dxa"/>
            <w:shd w:val="clear" w:color="auto" w:fill="BFBFBF" w:themeFill="background1" w:themeFillShade="BF"/>
          </w:tcPr>
          <w:p w:rsidR="00D74985" w:rsidRPr="00B52546" w:rsidRDefault="00D74985" w:rsidP="00A044DC">
            <w:pPr>
              <w:jc w:val="both"/>
              <w:rPr>
                <w:rFonts w:ascii="Arial" w:hAnsi="Arial"/>
                <w:b/>
              </w:rPr>
            </w:pPr>
            <w:r w:rsidRPr="00B52546">
              <w:rPr>
                <w:rFonts w:ascii="Arial" w:hAnsi="Arial"/>
                <w:b/>
              </w:rPr>
              <w:t>Horário:</w:t>
            </w:r>
          </w:p>
        </w:tc>
        <w:tc>
          <w:tcPr>
            <w:tcW w:w="1641" w:type="dxa"/>
          </w:tcPr>
          <w:p w:rsidR="00D74985" w:rsidRPr="00C0026D" w:rsidRDefault="00C0026D" w:rsidP="00C0026D">
            <w:pPr>
              <w:jc w:val="center"/>
              <w:rPr>
                <w:rFonts w:ascii="Arial" w:hAnsi="Arial"/>
              </w:rPr>
            </w:pPr>
            <w:r w:rsidRPr="00C0026D">
              <w:rPr>
                <w:rFonts w:ascii="Arial" w:hAnsi="Arial"/>
              </w:rPr>
              <w:t>10</w:t>
            </w:r>
            <w:r w:rsidR="00D74985" w:rsidRPr="00C0026D">
              <w:rPr>
                <w:rFonts w:ascii="Arial" w:hAnsi="Arial"/>
              </w:rPr>
              <w:t>:</w:t>
            </w:r>
            <w:r w:rsidRPr="00C0026D">
              <w:rPr>
                <w:rFonts w:ascii="Arial" w:hAnsi="Arial"/>
              </w:rPr>
              <w:t>00</w:t>
            </w:r>
            <w:r w:rsidR="00D74985" w:rsidRPr="00C0026D">
              <w:rPr>
                <w:rFonts w:ascii="Arial" w:hAnsi="Arial"/>
              </w:rPr>
              <w:t>h</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Validade RP:</w:t>
            </w:r>
          </w:p>
        </w:tc>
        <w:tc>
          <w:tcPr>
            <w:tcW w:w="2353" w:type="dxa"/>
          </w:tcPr>
          <w:p w:rsidR="00D352CB" w:rsidRPr="00B52546" w:rsidRDefault="00D352CB" w:rsidP="003D3C2D">
            <w:pPr>
              <w:jc w:val="center"/>
              <w:rPr>
                <w:rFonts w:ascii="Arial" w:hAnsi="Arial"/>
              </w:rPr>
            </w:pPr>
            <w:r w:rsidRPr="00B52546">
              <w:rPr>
                <w:rFonts w:ascii="Arial" w:hAnsi="Arial"/>
              </w:rPr>
              <w:t>12 meses</w:t>
            </w:r>
          </w:p>
        </w:tc>
        <w:tc>
          <w:tcPr>
            <w:tcW w:w="2977" w:type="dxa"/>
            <w:shd w:val="clear" w:color="auto" w:fill="BFBFBF" w:themeFill="background1" w:themeFillShade="BF"/>
          </w:tcPr>
          <w:p w:rsidR="00D352CB" w:rsidRPr="00B52546" w:rsidRDefault="00D352CB" w:rsidP="00A044DC">
            <w:pPr>
              <w:jc w:val="both"/>
              <w:rPr>
                <w:rFonts w:ascii="Arial" w:hAnsi="Arial"/>
                <w:b/>
              </w:rPr>
            </w:pPr>
            <w:r w:rsidRPr="00B52546">
              <w:rPr>
                <w:rFonts w:ascii="Arial" w:hAnsi="Arial"/>
                <w:b/>
              </w:rPr>
              <w:t>Código UASG:</w:t>
            </w:r>
          </w:p>
        </w:tc>
        <w:tc>
          <w:tcPr>
            <w:tcW w:w="1641" w:type="dxa"/>
          </w:tcPr>
          <w:p w:rsidR="00D352CB" w:rsidRPr="00C0026D" w:rsidRDefault="00D352CB" w:rsidP="003D3C2D">
            <w:pPr>
              <w:jc w:val="center"/>
              <w:rPr>
                <w:rFonts w:ascii="Arial" w:hAnsi="Arial"/>
              </w:rPr>
            </w:pPr>
            <w:r w:rsidRPr="00C0026D">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8252DF">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8252DF">
        <w:rPr>
          <w:rFonts w:ascii="Arial" w:eastAsia="Arial" w:hAnsi="Arial"/>
        </w:rPr>
        <w:t xml:space="preserve"> </w:t>
      </w:r>
      <w:r w:rsidRPr="00B52546">
        <w:rPr>
          <w:rFonts w:ascii="Arial" w:eastAsia="Arial" w:hAnsi="Arial"/>
        </w:rPr>
        <w:t xml:space="preserve">endereço eletrônico </w:t>
      </w:r>
      <w:hyperlink r:id="rId10" w:history="1">
        <w:r w:rsidR="00A26ABA" w:rsidRPr="00E305D5">
          <w:rPr>
            <w:rStyle w:val="Hyperlink"/>
            <w:rFonts w:ascii="Arial" w:eastAsia="Arial" w:hAnsi="Arial"/>
          </w:rPr>
          <w:t>www.gov.br/compras/pt-br/</w:t>
        </w:r>
      </w:hyperlink>
      <w:r w:rsidR="00A26ABA">
        <w:rPr>
          <w:rStyle w:val="Hyperlink"/>
          <w:rFonts w:ascii="Arial" w:eastAsia="Arial" w:hAnsi="Arial"/>
          <w:color w:val="auto"/>
          <w:u w:val="none"/>
        </w:rPr>
        <w:t xml:space="preserve"> </w:t>
      </w:r>
      <w:r w:rsidR="00A26ABA">
        <w:rPr>
          <w:rFonts w:ascii="Arial" w:eastAsia="Arial" w:hAnsi="Arial"/>
        </w:rPr>
        <w:t xml:space="preserve">no </w:t>
      </w:r>
      <w:r w:rsidRPr="00B52546">
        <w:rPr>
          <w:rFonts w:ascii="Arial" w:eastAsia="Arial" w:hAnsi="Arial"/>
        </w:rPr>
        <w:t xml:space="preserve">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8252DF">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8252DF">
        <w:rPr>
          <w:rFonts w:ascii="Arial" w:eastAsia="Arial" w:hAnsi="Arial"/>
          <w:b/>
        </w:rPr>
        <w:t xml:space="preserve"> </w:t>
      </w:r>
      <w:r w:rsidRPr="00B52546">
        <w:rPr>
          <w:rFonts w:ascii="Arial" w:eastAsia="Arial" w:hAnsi="Arial"/>
        </w:rPr>
        <w:t>O edital se encontra disponível no endereço eletrônico</w:t>
      </w:r>
      <w:r w:rsidR="008252DF">
        <w:rPr>
          <w:rFonts w:ascii="Arial" w:eastAsia="Arial" w:hAnsi="Arial"/>
        </w:rPr>
        <w:t xml:space="preserve"> </w:t>
      </w:r>
      <w:hyperlink r:id="rId11" w:history="1">
        <w:r w:rsidR="00A26ABA">
          <w:rPr>
            <w:rStyle w:val="Hyperlink"/>
            <w:rFonts w:ascii="Arial" w:eastAsia="Arial" w:hAnsi="Arial"/>
          </w:rPr>
          <w:t>www.gov.br/compras/pt-br/</w:t>
        </w:r>
      </w:hyperlink>
      <w:r w:rsidR="00470B56">
        <w:rPr>
          <w:rStyle w:val="Hyperlink"/>
          <w:rFonts w:ascii="Arial" w:eastAsia="Arial" w:hAnsi="Arial"/>
          <w:color w:val="auto"/>
        </w:rPr>
        <w:t>,</w:t>
      </w:r>
      <w:r w:rsidR="00470B56">
        <w:rPr>
          <w:rStyle w:val="Hyperlink"/>
          <w:rFonts w:ascii="Arial" w:eastAsia="Arial" w:hAnsi="Arial"/>
          <w:color w:val="auto"/>
          <w:u w:val="none"/>
        </w:rPr>
        <w:t xml:space="preserve"> </w:t>
      </w:r>
      <w:r w:rsidR="00470B56" w:rsidRPr="00470B56">
        <w:rPr>
          <w:rStyle w:val="Hyperlink"/>
          <w:rFonts w:ascii="Arial" w:eastAsia="Arial" w:hAnsi="Arial"/>
          <w:color w:val="auto"/>
          <w:u w:val="none"/>
        </w:rPr>
        <w:t>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2" w:history="1">
        <w:r w:rsidR="001C7F03" w:rsidRPr="00B52546">
          <w:rPr>
            <w:rStyle w:val="Hyperlink"/>
            <w:rFonts w:ascii="Arial" w:hAnsi="Arial"/>
            <w:color w:val="auto"/>
          </w:rPr>
          <w:t>www.vassouras.rj.gov.br</w:t>
        </w:r>
      </w:hyperlink>
      <w:r w:rsidR="00A26ABA">
        <w:rPr>
          <w:rStyle w:val="Hyperlink"/>
          <w:rFonts w:ascii="Arial" w:hAnsi="Arial"/>
          <w:color w:val="auto"/>
        </w:rPr>
        <w:t>,</w:t>
      </w:r>
      <w:r w:rsidR="00D97B93">
        <w:rPr>
          <w:rFonts w:ascii="Arial" w:hAnsi="Arial"/>
        </w:rPr>
        <w:t xml:space="preserve"> </w:t>
      </w:r>
      <w:r w:rsidR="00470B56"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8252DF">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D97B93">
        <w:rPr>
          <w:rFonts w:ascii="Arial" w:eastAsia="Arial" w:hAnsi="Arial"/>
        </w:rPr>
        <w:t xml:space="preserve"> </w:t>
      </w:r>
      <w:hyperlink r:id="rId13" w:history="1">
        <w:r w:rsidR="00F07202" w:rsidRPr="00B52546">
          <w:rPr>
            <w:rStyle w:val="Hyperlink"/>
            <w:rFonts w:ascii="Arial" w:hAnsi="Arial"/>
            <w:b/>
            <w:color w:val="auto"/>
          </w:rPr>
          <w:t>licitacaosaude@hotmail.com</w:t>
        </w:r>
      </w:hyperlink>
      <w:r w:rsidR="00A26ABA">
        <w:rPr>
          <w:rStyle w:val="Hyperlink"/>
          <w:rFonts w:ascii="Arial" w:hAnsi="Arial"/>
          <w:b/>
          <w:color w:val="auto"/>
        </w:rPr>
        <w:t>,</w:t>
      </w:r>
      <w:r w:rsidR="00A26ABA">
        <w:rPr>
          <w:rStyle w:val="Hyperlink"/>
          <w:rFonts w:ascii="Arial" w:hAnsi="Arial"/>
          <w:b/>
          <w:color w:val="auto"/>
          <w:u w:val="none"/>
        </w:rPr>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8252DF">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w:history="1">
        <w:r w:rsidR="00A26ABA">
          <w:rPr>
            <w:rStyle w:val="Hyperlink"/>
            <w:rFonts w:ascii="Arial" w:eastAsia="Arial" w:hAnsi="Arial"/>
          </w:rPr>
          <w:t>www.gov.br/compras/pt-br/</w:t>
        </w:r>
      </w:hyperlink>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8252DF">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8252DF">
        <w:rPr>
          <w:rFonts w:ascii="Arial" w:eastAsia="Arial" w:hAnsi="Arial"/>
        </w:rPr>
        <w:t xml:space="preserve"> </w:t>
      </w:r>
      <w:r w:rsidRPr="00B52546">
        <w:rPr>
          <w:rFonts w:ascii="Arial" w:eastAsia="Arial" w:hAnsi="Arial"/>
        </w:rPr>
        <w:t xml:space="preserve">é </w:t>
      </w:r>
      <w:r w:rsidR="00F26C7A" w:rsidRPr="00B52546">
        <w:rPr>
          <w:rFonts w:ascii="Arial" w:eastAsia="Arial" w:hAnsi="Arial"/>
        </w:rPr>
        <w:t xml:space="preserve">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5E52E4">
            <w:rPr>
              <w:rFonts w:ascii="Arial" w:hAnsi="Arial"/>
              <w:shd w:val="clear" w:color="auto" w:fill="FFFFFF"/>
            </w:rPr>
            <w:t>Registro de preços para eventual aquisição de Pneus, conforme Termo de Referência</w:t>
          </w:r>
        </w:sdtContent>
      </w:sdt>
      <w:r w:rsidR="00DB0E72" w:rsidRPr="00B52546">
        <w:rPr>
          <w:rFonts w:ascii="Arial" w:hAnsi="Arial"/>
        </w:rPr>
        <w:t xml:space="preserve">, </w:t>
      </w:r>
      <w:r w:rsidR="0039247F" w:rsidRPr="0039247F">
        <w:rPr>
          <w:rFonts w:ascii="Arial" w:hAnsi="Arial"/>
        </w:rPr>
        <w:t xml:space="preserve">para atender </w:t>
      </w:r>
      <w:r w:rsidR="00CC0E5D">
        <w:rPr>
          <w:rFonts w:ascii="Arial" w:hAnsi="Arial"/>
          <w:shd w:val="clear" w:color="auto" w:fill="FFFFFF"/>
        </w:rPr>
        <w:t>população do município de Vassouras/RJ</w:t>
      </w:r>
      <w:r w:rsidR="00CC0E5D">
        <w:rPr>
          <w:rFonts w:ascii="Arial" w:hAnsi="Arial"/>
        </w:rPr>
        <w:t xml:space="preserve">, através </w:t>
      </w:r>
      <w:r w:rsidR="0039247F" w:rsidRPr="0039247F">
        <w:rPr>
          <w:rFonts w:ascii="Arial" w:hAnsi="Arial"/>
        </w:rPr>
        <w:t>da Secretaria 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n</w:t>
      </w:r>
      <w:r w:rsidR="00D97607" w:rsidRPr="00B52546">
        <w:rPr>
          <w:rFonts w:ascii="Arial" w:hAnsi="Arial"/>
        </w:rPr>
        <w:t>o</w:t>
      </w:r>
      <w:r w:rsidR="008252DF">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r w:rsidR="00C940A3">
        <w:rPr>
          <w:rFonts w:ascii="Arial" w:hAnsi="Arial"/>
        </w:rPr>
        <w:t xml:space="preserve"> </w:t>
      </w:r>
    </w:p>
    <w:p w:rsidR="00BC6FD6" w:rsidRPr="00FD150C" w:rsidRDefault="00BC6FD6" w:rsidP="00BC6FD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 PREVALECERÁ A ESPECIFICAÇÃO CONSTANTE NO TERMO DE REFERÊNCIA.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 xml:space="preserve">3 </w:t>
      </w:r>
      <w:r w:rsidR="001D5052" w:rsidRPr="00B52546">
        <w:rPr>
          <w:rFonts w:ascii="Arial" w:eastAsia="Arial" w:hAnsi="Arial"/>
          <w:b/>
        </w:rPr>
        <w:t>PRAZO</w:t>
      </w:r>
      <w:r w:rsidR="008252DF">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D97B93">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D97B93">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8252DF">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8252DF">
        <w:rPr>
          <w:rFonts w:ascii="Arial" w:hAnsi="Arial"/>
        </w:rPr>
        <w:t xml:space="preserve"> </w:t>
      </w:r>
      <w:r w:rsidR="00732A95" w:rsidRPr="00B52546">
        <w:rPr>
          <w:rFonts w:ascii="Arial" w:hAnsi="Arial"/>
        </w:rPr>
        <w:t xml:space="preserve">não deverá ser superior a </w:t>
      </w:r>
      <w:r w:rsidR="005E52E4">
        <w:rPr>
          <w:rFonts w:ascii="Arial" w:hAnsi="Arial"/>
        </w:rPr>
        <w:t>15</w:t>
      </w:r>
      <w:r w:rsidR="00732A95" w:rsidRPr="00B52546">
        <w:rPr>
          <w:rFonts w:ascii="Arial" w:hAnsi="Arial"/>
        </w:rPr>
        <w:t xml:space="preserve"> (</w:t>
      </w:r>
      <w:r w:rsidR="005E52E4">
        <w:rPr>
          <w:rFonts w:ascii="Arial" w:hAnsi="Arial"/>
        </w:rPr>
        <w:t>quin</w:t>
      </w:r>
      <w:r w:rsidR="00A26ABA">
        <w:rPr>
          <w:rFonts w:ascii="Arial" w:hAnsi="Arial"/>
        </w:rPr>
        <w:t>z</w:t>
      </w:r>
      <w:r w:rsidR="005E52E4">
        <w:rPr>
          <w:rFonts w:ascii="Arial" w:hAnsi="Arial"/>
        </w:rPr>
        <w:t>e</w:t>
      </w:r>
      <w:r w:rsidR="00136620">
        <w:rPr>
          <w:rFonts w:ascii="Arial" w:hAnsi="Arial"/>
        </w:rPr>
        <w:t>)</w:t>
      </w:r>
      <w:r w:rsidR="00732A95" w:rsidRPr="00B52546">
        <w:rPr>
          <w:rFonts w:ascii="Arial" w:hAnsi="Arial"/>
        </w:rPr>
        <w:t xml:space="preserve"> dias</w:t>
      </w:r>
      <w:r w:rsidR="00901C72" w:rsidRPr="00B52546">
        <w:rPr>
          <w:rFonts w:ascii="Arial" w:hAnsi="Arial"/>
        </w:rPr>
        <w:t xml:space="preserve">, </w:t>
      </w:r>
      <w:r w:rsidR="00901C72">
        <w:rPr>
          <w:rFonts w:ascii="Arial" w:hAnsi="Arial"/>
        </w:rPr>
        <w:t xml:space="preserve">contados da data do </w:t>
      </w:r>
      <w:r w:rsidR="00C940A3">
        <w:rPr>
          <w:rFonts w:ascii="Arial" w:hAnsi="Arial"/>
        </w:rPr>
        <w:t>envio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8252DF">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8252DF">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D97B93">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D97B93">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A85C92" w:rsidRDefault="00CC0E5D" w:rsidP="00A85C92">
      <w:pPr>
        <w:pStyle w:val="Corpodetexto"/>
        <w:spacing w:after="0"/>
        <w:jc w:val="both"/>
        <w:rPr>
          <w:rFonts w:ascii="Arial" w:eastAsia="Times New Roman" w:hAnsi="Arial"/>
        </w:rPr>
      </w:pPr>
      <w:r>
        <w:rPr>
          <w:rFonts w:ascii="Arial" w:eastAsia="Times New Roman" w:hAnsi="Arial"/>
        </w:rPr>
        <w:t>103010044</w:t>
      </w:r>
      <w:r w:rsidR="00A85C92">
        <w:rPr>
          <w:rFonts w:ascii="Arial" w:eastAsia="Times New Roman" w:hAnsi="Arial"/>
        </w:rPr>
        <w:t>.</w:t>
      </w:r>
      <w:r>
        <w:rPr>
          <w:rFonts w:ascii="Arial" w:eastAsia="Times New Roman" w:hAnsi="Arial"/>
        </w:rPr>
        <w:t>1</w:t>
      </w:r>
      <w:r w:rsidR="00A85C92">
        <w:rPr>
          <w:rFonts w:ascii="Arial" w:eastAsia="Times New Roman" w:hAnsi="Arial"/>
        </w:rPr>
        <w:t>.</w:t>
      </w:r>
      <w:r>
        <w:rPr>
          <w:rFonts w:ascii="Arial" w:eastAsia="Times New Roman" w:hAnsi="Arial"/>
        </w:rPr>
        <w:t>108</w:t>
      </w:r>
      <w:r w:rsidR="00A85C92">
        <w:rPr>
          <w:rFonts w:ascii="Arial" w:eastAsia="Times New Roman" w:hAnsi="Arial"/>
        </w:rPr>
        <w:t>000</w:t>
      </w:r>
      <w:r w:rsidR="00036CD9">
        <w:rPr>
          <w:rFonts w:ascii="Arial" w:eastAsia="Times New Roman" w:hAnsi="Arial"/>
        </w:rPr>
        <w:t xml:space="preserve"> </w:t>
      </w:r>
      <w:r w:rsidR="00A85C92">
        <w:rPr>
          <w:rFonts w:ascii="Arial" w:eastAsia="Times New Roman" w:hAnsi="Arial"/>
        </w:rPr>
        <w:t>33.90.30</w:t>
      </w:r>
      <w:r w:rsidR="00A85C92" w:rsidRPr="00B52546">
        <w:rPr>
          <w:rFonts w:ascii="Arial" w:eastAsia="Times New Roman" w:hAnsi="Arial"/>
        </w:rPr>
        <w:t>.00.00.00</w:t>
      </w:r>
      <w:r w:rsidR="00A85C92">
        <w:rPr>
          <w:rFonts w:ascii="Arial" w:eastAsia="Times New Roman" w:hAnsi="Arial"/>
        </w:rPr>
        <w:t xml:space="preserve"> </w:t>
      </w:r>
      <w:r w:rsidR="00A85C92" w:rsidRPr="00B52546">
        <w:rPr>
          <w:rFonts w:ascii="Arial" w:eastAsia="Times New Roman" w:hAnsi="Arial"/>
        </w:rPr>
        <w:t>–</w:t>
      </w:r>
      <w:r w:rsidR="00A85C92">
        <w:rPr>
          <w:rFonts w:ascii="Arial" w:eastAsia="Times New Roman" w:hAnsi="Arial"/>
        </w:rPr>
        <w:t xml:space="preserve"> </w:t>
      </w:r>
      <w:r w:rsidR="00A85C92" w:rsidRPr="00B52546">
        <w:rPr>
          <w:rFonts w:ascii="Arial" w:eastAsia="Times New Roman" w:hAnsi="Arial"/>
        </w:rPr>
        <w:t>Material de Consumo</w:t>
      </w:r>
      <w:r>
        <w:rPr>
          <w:rFonts w:ascii="Arial" w:eastAsia="Times New Roman" w:hAnsi="Arial"/>
        </w:rPr>
        <w:t xml:space="preserve"> – Transferência SUS – Bloco Custeio (727).</w:t>
      </w:r>
    </w:p>
    <w:p w:rsidR="00A85C92" w:rsidRPr="00B52546" w:rsidRDefault="00A85C92"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D97B93">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D97B93">
        <w:rPr>
          <w:rFonts w:ascii="Arial" w:eastAsia="Arial" w:hAnsi="Arial"/>
          <w:b/>
        </w:rPr>
        <w:t xml:space="preserve"> </w:t>
      </w:r>
      <w:r w:rsidR="0042365E" w:rsidRPr="00B52546">
        <w:rPr>
          <w:rFonts w:ascii="Arial" w:eastAsia="Arial" w:hAnsi="Arial"/>
          <w:b/>
        </w:rPr>
        <w:t>CONDIÇÕES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D418B5">
        <w:rPr>
          <w:rFonts w:ascii="Arial" w:hAnsi="Arial"/>
          <w:b/>
        </w:rPr>
        <w:t xml:space="preserve"> </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CF2B58">
        <w:rPr>
          <w:rFonts w:ascii="Arial" w:hAnsi="Arial"/>
          <w:b/>
          <w:bCs/>
        </w:rPr>
        <w:t xml:space="preserve"> </w:t>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C67AE0" w:rsidRPr="00B52546" w:rsidRDefault="00C67AE0" w:rsidP="00C56E35">
      <w:pPr>
        <w:autoSpaceDE w:val="0"/>
        <w:autoSpaceDN w:val="0"/>
        <w:adjustRightInd w:val="0"/>
        <w:jc w:val="both"/>
        <w:rPr>
          <w:rFonts w:ascii="Arial" w:hAnsi="Arial"/>
          <w:color w:val="000000"/>
        </w:rPr>
      </w:pP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00CC0E5D">
        <w:rPr>
          <w:rFonts w:ascii="Arial" w:hAnsi="Arial"/>
          <w:color w:val="000000"/>
        </w:rPr>
        <w:t xml:space="preserve"> </w:t>
      </w:r>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D97B93">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00D97B93">
        <w:rPr>
          <w:rFonts w:ascii="Arial" w:hAnsi="Arial"/>
          <w:b/>
          <w:color w:val="000000"/>
        </w:rPr>
        <w:t xml:space="preserve"> </w:t>
      </w:r>
      <w:r w:rsidRPr="00B52546">
        <w:rPr>
          <w:rFonts w:ascii="Arial" w:hAnsi="Arial"/>
          <w:color w:val="000000"/>
        </w:rPr>
        <w:t xml:space="preserve">O cadastro no SICAF deverá ser feito no Portal de Compras do Governo Federal, no sítio </w:t>
      </w:r>
      <w:hyperlink r:id="rId14">
        <w:r w:rsidR="00A26ABA">
          <w:rPr>
            <w:rStyle w:val="Hyperlink"/>
            <w:rFonts w:ascii="Arial" w:hAnsi="Arial"/>
            <w:color w:val="auto"/>
          </w:rPr>
          <w:t>www.gov.br/compras/pt-br/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8252DF">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8252DF">
        <w:rPr>
          <w:rFonts w:ascii="Arial" w:eastAsia="Arial" w:hAnsi="Arial"/>
        </w:rPr>
        <w:t xml:space="preserve"> </w:t>
      </w:r>
      <w:hyperlink r:id="rId15" w:history="1">
        <w:r w:rsidR="00A26ABA">
          <w:rPr>
            <w:rStyle w:val="Hyperlink"/>
            <w:rFonts w:ascii="Arial" w:eastAsia="Arial" w:hAnsi="Arial"/>
            <w:b/>
          </w:rPr>
          <w:t>www.gov.br/compras/pt-br/</w:t>
        </w:r>
      </w:hyperlink>
      <w:r w:rsidR="008252DF" w:rsidRPr="008252DF">
        <w:rPr>
          <w:rFonts w:ascii="Arial" w:eastAsia="Arial" w:hAnsi="Arial"/>
          <w:b/>
        </w:rPr>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8252DF">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8252DF">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8252DF">
        <w:rPr>
          <w:rFonts w:ascii="Arial" w:eastAsia="Arial" w:hAnsi="Arial"/>
        </w:rPr>
        <w:t xml:space="preserve"> </w:t>
      </w:r>
      <w:r w:rsidRPr="00B52546">
        <w:rPr>
          <w:rFonts w:ascii="Arial" w:eastAsia="Arial" w:hAnsi="Arial"/>
        </w:rPr>
        <w:t>sua capacidade técnica para realização das operações inerentes ao pregão eletrônico.</w:t>
      </w:r>
    </w:p>
    <w:p w:rsidR="00C67AE0" w:rsidRPr="00B52546" w:rsidRDefault="00C67AE0" w:rsidP="00A044DC">
      <w:pPr>
        <w:ind w:right="20"/>
        <w:jc w:val="both"/>
        <w:rPr>
          <w:rFonts w:ascii="Arial" w:eastAsia="Arial" w:hAnsi="Arial"/>
        </w:rPr>
      </w:pPr>
    </w:p>
    <w:p w:rsidR="00734433" w:rsidRPr="00B52546" w:rsidRDefault="00734433" w:rsidP="00A044DC">
      <w:pPr>
        <w:ind w:right="20"/>
        <w:jc w:val="both"/>
        <w:rPr>
          <w:rFonts w:ascii="Arial" w:eastAsia="Arial" w:hAnsi="Arial"/>
        </w:rPr>
      </w:pPr>
    </w:p>
    <w:tbl>
      <w:tblPr>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b/>
              </w:rPr>
            </w:pPr>
            <w:r w:rsidRPr="00B52546">
              <w:rPr>
                <w:rFonts w:ascii="Arial" w:eastAsia="Arial" w:hAnsi="Arial"/>
                <w:b/>
              </w:rPr>
              <w:t>9</w:t>
            </w:r>
            <w:r w:rsidR="00D97B93">
              <w:rPr>
                <w:rFonts w:ascii="Arial" w:eastAsia="Arial" w:hAnsi="Arial"/>
                <w:b/>
              </w:rPr>
              <w:t xml:space="preserve"> </w:t>
            </w:r>
            <w:r w:rsidRPr="00B52546">
              <w:rPr>
                <w:rFonts w:ascii="Arial" w:eastAsia="Arial" w:hAnsi="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8252DF">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8252DF">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8252DF">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8252DF">
        <w:rPr>
          <w:rFonts w:ascii="Arial" w:eastAsia="Arial" w:hAnsi="Arial"/>
        </w:rPr>
        <w:t xml:space="preserve"> </w:t>
      </w:r>
      <w:r w:rsidRPr="00B52546">
        <w:rPr>
          <w:rFonts w:ascii="Arial" w:eastAsia="Arial" w:hAnsi="Arial"/>
        </w:rPr>
        <w:t xml:space="preserve">admitidas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8252DF">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8252DF">
        <w:rPr>
          <w:rFonts w:ascii="Arial" w:eastAsia="Arial" w:hAnsi="Arial"/>
          <w:b/>
        </w:rPr>
        <w:t xml:space="preserve"> </w:t>
      </w:r>
      <w:r w:rsidRPr="00B52546">
        <w:rPr>
          <w:rFonts w:ascii="Arial" w:eastAsia="Arial" w:hAnsi="Arial"/>
        </w:rPr>
        <w:t>Serão</w:t>
      </w:r>
      <w:r w:rsidR="008252DF">
        <w:rPr>
          <w:rFonts w:ascii="Arial" w:eastAsia="Arial" w:hAnsi="Arial"/>
        </w:rPr>
        <w:t xml:space="preserve"> </w:t>
      </w:r>
      <w:r w:rsidR="003F2423" w:rsidRPr="00B52546">
        <w:rPr>
          <w:rFonts w:ascii="Arial" w:eastAsia="Arial" w:hAnsi="Arial"/>
          <w:b/>
          <w:u w:val="single"/>
        </w:rPr>
        <w:t>DESCLASSIFICADAS</w:t>
      </w:r>
      <w:r w:rsidR="008252DF" w:rsidRPr="008252DF">
        <w:rPr>
          <w:rFonts w:ascii="Arial" w:eastAsia="Arial" w:hAnsi="Arial"/>
          <w:b/>
        </w:rPr>
        <w:t xml:space="preserve"> </w:t>
      </w:r>
      <w:r w:rsidRPr="00B52546">
        <w:rPr>
          <w:rFonts w:ascii="Arial" w:eastAsia="Arial" w:hAnsi="Arial"/>
        </w:rPr>
        <w:t>as propostas</w:t>
      </w:r>
      <w:r w:rsidR="008252DF">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8252DF">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8252DF">
        <w:rPr>
          <w:rFonts w:ascii="Arial" w:eastAsia="Arial" w:hAnsi="Arial"/>
          <w:b/>
        </w:rPr>
        <w:t xml:space="preserve"> </w:t>
      </w:r>
      <w:r w:rsidRPr="00B52546">
        <w:rPr>
          <w:rFonts w:ascii="Arial" w:eastAsia="Arial" w:hAnsi="Arial"/>
        </w:rPr>
        <w:t>A proposta de preços deverá limitar-se ao objeto desta licitação, sendo</w:t>
      </w:r>
      <w:r w:rsidR="008252DF">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F266E8"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8252DF">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F455FA">
            <w:rPr>
              <w:rFonts w:ascii="Arial" w:hAnsi="Arial"/>
            </w:rPr>
            <w:t>Mínimo de R$ 0,001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w:t>
      </w:r>
      <w:r w:rsidR="002B2B54">
        <w:rPr>
          <w:rFonts w:ascii="Arial" w:eastAsia="Arial" w:hAnsi="Arial"/>
        </w:rPr>
        <w:t>er apresentada com, no máximo, TRÊS</w:t>
      </w:r>
      <w:r w:rsidRPr="00B52546">
        <w:rPr>
          <w:rFonts w:ascii="Arial" w:eastAsia="Arial" w:hAnsi="Arial"/>
        </w:rPr>
        <w:t xml:space="preserve"> </w:t>
      </w:r>
      <w:r w:rsidR="005D403F" w:rsidRPr="00B52546">
        <w:rPr>
          <w:rFonts w:ascii="Arial" w:eastAsia="Arial" w:hAnsi="Arial"/>
        </w:rPr>
        <w:t xml:space="preserve">CASAS </w:t>
      </w:r>
      <w:r w:rsidR="002B2B54">
        <w:rPr>
          <w:rFonts w:ascii="Arial" w:eastAsia="Arial" w:hAnsi="Arial"/>
        </w:rPr>
        <w:t xml:space="preserve">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8252DF">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6B227B" w:rsidRDefault="00FA2647" w:rsidP="00A044DC">
      <w:pPr>
        <w:spacing w:line="238" w:lineRule="auto"/>
        <w:jc w:val="both"/>
        <w:rPr>
          <w:rFonts w:ascii="Arial" w:hAnsi="Arial"/>
          <w:b/>
          <w:color w:val="000000"/>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8252DF">
        <w:rPr>
          <w:rFonts w:ascii="Arial" w:eastAsia="Arial" w:hAnsi="Arial"/>
        </w:rPr>
        <w:t xml:space="preserve"> </w:t>
      </w:r>
      <w:r w:rsidR="00497FF1" w:rsidRPr="00B52546">
        <w:rPr>
          <w:rFonts w:ascii="Arial" w:eastAsia="Arial" w:hAnsi="Arial"/>
        </w:rPr>
        <w:t>documentos</w:t>
      </w:r>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w:t>
      </w:r>
      <w:r w:rsidR="00F266E8">
        <w:rPr>
          <w:rFonts w:ascii="Arial" w:eastAsia="Arial" w:hAnsi="Arial"/>
        </w:rPr>
        <w:t xml:space="preserve"> </w:t>
      </w:r>
      <w:r w:rsidRPr="00B52546">
        <w:rPr>
          <w:rFonts w:ascii="Arial" w:eastAsia="Arial" w:hAnsi="Arial"/>
        </w:rPr>
        <w:t>CEIS,</w:t>
      </w:r>
      <w:r w:rsidR="005D403F">
        <w:rPr>
          <w:rFonts w:ascii="Arial" w:eastAsia="Arial" w:hAnsi="Arial"/>
        </w:rPr>
        <w:t xml:space="preserve"> </w:t>
      </w:r>
      <w:r w:rsidRPr="00B52546">
        <w:rPr>
          <w:rFonts w:ascii="Arial" w:eastAsia="Arial" w:hAnsi="Arial"/>
        </w:rPr>
        <w:t>mantido pela</w:t>
      </w:r>
      <w:r w:rsidR="008252DF">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BC6FD6" w:rsidRDefault="00BC6FD6"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w:t>
      </w:r>
      <w:bookmarkStart w:id="1" w:name="_GoBack"/>
      <w:bookmarkEnd w:id="1"/>
      <w:r w:rsidRPr="00B52546">
        <w:rPr>
          <w:rFonts w:ascii="Arial" w:eastAsia="Arial" w:hAnsi="Arial"/>
        </w:rPr>
        <w:t>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B52546" w:rsidRDefault="0004028B" w:rsidP="00104395">
      <w:pPr>
        <w:jc w:val="both"/>
        <w:rPr>
          <w:rFonts w:ascii="Arial" w:hAnsi="Arial"/>
          <w:b/>
          <w:bCs/>
        </w:rPr>
      </w:pPr>
      <w:r>
        <w:rPr>
          <w:rFonts w:ascii="Arial" w:eastAsia="Arial" w:hAnsi="Arial"/>
          <w:b/>
        </w:rPr>
        <w:t>13.3.3</w:t>
      </w:r>
      <w:r w:rsidR="00104395" w:rsidRPr="00B52546">
        <w:rPr>
          <w:rFonts w:ascii="Arial" w:eastAsia="Arial" w:hAnsi="Arial"/>
          <w:b/>
        </w:rPr>
        <w:t xml:space="preserve"> </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Pr="002B2B54" w:rsidRDefault="0004028B" w:rsidP="00104395">
      <w:pPr>
        <w:jc w:val="both"/>
        <w:rPr>
          <w:rFonts w:ascii="Arial" w:hAnsi="Arial"/>
          <w:b/>
          <w:bCs/>
        </w:rPr>
      </w:pPr>
      <w:r>
        <w:rPr>
          <w:rFonts w:ascii="Arial" w:hAnsi="Arial"/>
          <w:b/>
          <w:bCs/>
        </w:rPr>
        <w:t>13.3.3.1</w:t>
      </w:r>
      <w:r w:rsidR="00104395" w:rsidRPr="00B52546">
        <w:rPr>
          <w:rFonts w:ascii="Arial" w:hAnsi="Arial"/>
          <w:bCs/>
        </w:rPr>
        <w:t xml:space="preserve"> Declaração Unificada conforme modelo. </w:t>
      </w:r>
      <w:r w:rsidR="00104395" w:rsidRPr="002B2B54">
        <w:rPr>
          <w:rFonts w:ascii="Arial" w:hAnsi="Arial"/>
          <w:b/>
          <w:bCs/>
        </w:rPr>
        <w:t>(ANEXO V)</w:t>
      </w:r>
    </w:p>
    <w:p w:rsidR="00FA2647" w:rsidRPr="00036CD9" w:rsidRDefault="00591AB8" w:rsidP="00A044DC">
      <w:pPr>
        <w:jc w:val="both"/>
        <w:rPr>
          <w:rFonts w:ascii="Arial" w:eastAsia="Times New Roman" w:hAnsi="Arial"/>
        </w:rPr>
      </w:pPr>
      <w:r w:rsidRPr="00591AB8">
        <w:rPr>
          <w:rFonts w:ascii="Arial" w:hAnsi="Arial"/>
          <w:b/>
          <w:bCs/>
        </w:rPr>
        <w:t>13.3.3.2</w:t>
      </w:r>
      <w:r>
        <w:rPr>
          <w:rFonts w:ascii="Arial" w:hAnsi="Arial"/>
          <w:b/>
          <w:bCs/>
        </w:rPr>
        <w:t xml:space="preserve"> </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 xml:space="preserve">válida as Declarações devidamente preenchidas e dispostas no campo próprio do sistema eletrônico, sendo que a Declaração Unificada </w:t>
      </w:r>
      <w:r w:rsidR="005E52E4">
        <w:rPr>
          <w:rFonts w:ascii="Arial" w:hAnsi="Arial"/>
          <w:bCs/>
        </w:rPr>
        <w:t xml:space="preserve">poderá ser </w:t>
      </w:r>
      <w:r w:rsidR="00036CD9" w:rsidRPr="00036CD9">
        <w:rPr>
          <w:rFonts w:ascii="Arial" w:hAnsi="Arial"/>
          <w:bCs/>
        </w:rPr>
        <w:t>solicitada como documento complementar pelo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2B2B54" w:rsidRDefault="002B2B54" w:rsidP="002B2B54">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2B2B54" w:rsidRPr="00B52546" w:rsidRDefault="002B2B54" w:rsidP="002B2B54">
      <w:pPr>
        <w:jc w:val="both"/>
        <w:rPr>
          <w:rFonts w:ascii="Arial" w:eastAsia="Arial" w:hAnsi="Arial"/>
        </w:rPr>
      </w:pPr>
      <w:r>
        <w:rPr>
          <w:rFonts w:ascii="Arial" w:eastAsia="Arial" w:hAnsi="Arial"/>
          <w:b/>
        </w:rPr>
        <w:t>13.5.</w:t>
      </w:r>
      <w:r w:rsidR="005E52E4">
        <w:rPr>
          <w:rFonts w:ascii="Arial" w:eastAsia="Arial" w:hAnsi="Arial"/>
          <w:b/>
        </w:rPr>
        <w:t>2</w:t>
      </w:r>
      <w:r w:rsidRPr="00B52546">
        <w:rPr>
          <w:rFonts w:ascii="Arial" w:eastAsia="Arial" w:hAnsi="Arial"/>
        </w:rPr>
        <w:t>. Os documentos, não SICAF, necessários à habilitação poderão ser apresentados em cópia autenticada em Cartório competente, ou publicação em órgão da imprensa.</w:t>
      </w:r>
    </w:p>
    <w:p w:rsidR="002B2B54" w:rsidRPr="00B52546" w:rsidRDefault="002B2B54" w:rsidP="00C703BB">
      <w:pPr>
        <w:tabs>
          <w:tab w:val="left" w:pos="0"/>
          <w:tab w:val="left" w:pos="1560"/>
          <w:tab w:val="left" w:pos="3828"/>
        </w:tabs>
        <w:jc w:val="both"/>
        <w:rPr>
          <w:rFonts w:ascii="Arial" w:eastAsia="Arial" w:hAnsi="Arial"/>
        </w:rPr>
      </w:pPr>
      <w:r w:rsidRPr="00B52546">
        <w:rPr>
          <w:rFonts w:ascii="Arial" w:eastAsia="Arial" w:hAnsi="Arial"/>
          <w:b/>
        </w:rPr>
        <w:t>13.5.</w:t>
      </w:r>
      <w:r w:rsidR="005E52E4">
        <w:rPr>
          <w:rFonts w:ascii="Arial" w:eastAsia="Arial" w:hAnsi="Arial"/>
          <w:b/>
        </w:rPr>
        <w:t>3</w:t>
      </w:r>
      <w:r w:rsidRPr="00B52546">
        <w:rPr>
          <w:rFonts w:ascii="Arial" w:eastAsia="Arial" w:hAnsi="Arial"/>
        </w:rPr>
        <w:t>.</w:t>
      </w:r>
      <w:r w:rsidR="00C703BB">
        <w:rPr>
          <w:rFonts w:ascii="Arial" w:eastAsia="Arial" w:hAnsi="Arial"/>
        </w:rPr>
        <w:t xml:space="preserve"> </w:t>
      </w:r>
      <w:r w:rsidRPr="00B52546">
        <w:rPr>
          <w:rFonts w:ascii="Arial" w:eastAsia="Arial" w:hAnsi="Arial"/>
        </w:rPr>
        <w:t>Não serão aceitos protocolos de requerimentos, certidões ou solicitação de documentos, em substituição aos documentos requeridos no presente Edital e seus Anexos.</w:t>
      </w:r>
    </w:p>
    <w:p w:rsidR="002B2B54" w:rsidRPr="00B52546" w:rsidRDefault="002B2B54" w:rsidP="002B2B54">
      <w:pPr>
        <w:ind w:right="20"/>
        <w:jc w:val="both"/>
        <w:rPr>
          <w:rFonts w:ascii="Arial" w:eastAsia="Arial" w:hAnsi="Arial"/>
          <w:b/>
        </w:rPr>
      </w:pPr>
      <w:r w:rsidRPr="00B52546">
        <w:rPr>
          <w:rFonts w:ascii="Arial" w:eastAsia="Arial" w:hAnsi="Arial"/>
          <w:b/>
        </w:rPr>
        <w:t>13.5.</w:t>
      </w:r>
      <w:r w:rsidR="005E52E4">
        <w:rPr>
          <w:rFonts w:ascii="Arial" w:eastAsia="Arial" w:hAnsi="Arial"/>
          <w:b/>
        </w:rPr>
        <w:t>4</w:t>
      </w:r>
      <w:r w:rsidRPr="00B52546">
        <w:rPr>
          <w:rFonts w:ascii="Arial" w:eastAsia="Arial" w:hAnsi="Arial"/>
          <w:b/>
        </w:rPr>
        <w:t>.</w:t>
      </w:r>
      <w:r>
        <w:rPr>
          <w:rFonts w:ascii="Arial" w:eastAsia="Arial" w:hAnsi="Arial"/>
          <w:b/>
        </w:rPr>
        <w:t xml:space="preserve"> </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D97B93">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8252DF">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8252DF">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9336E5"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FFEA"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D97B93">
        <w:rPr>
          <w:rFonts w:ascii="Arial" w:eastAsia="Arial" w:hAnsi="Arial"/>
          <w:b/>
        </w:rPr>
        <w:t xml:space="preserve"> </w:t>
      </w:r>
      <w:r w:rsidR="00AD6A97" w:rsidRPr="00B52546">
        <w:rPr>
          <w:rFonts w:ascii="Arial" w:eastAsia="Arial" w:hAnsi="Arial"/>
        </w:rPr>
        <w:t>A não apresentação das razões acarretará como consequência a análise do</w:t>
      </w:r>
      <w:r w:rsidR="008252DF">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D97B93">
        <w:rPr>
          <w:rFonts w:ascii="Arial" w:eastAsia="Arial" w:hAnsi="Arial"/>
          <w:b/>
        </w:rPr>
        <w:t xml:space="preserve"> </w:t>
      </w:r>
      <w:r w:rsidR="00AD6A97" w:rsidRPr="00B52546">
        <w:rPr>
          <w:rFonts w:ascii="Arial" w:eastAsia="Arial" w:hAnsi="Arial"/>
        </w:rPr>
        <w:t>O acolhimento do recurso importará na invalidação apenas dos atos</w:t>
      </w:r>
      <w:r w:rsidR="008252DF">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D97B93">
        <w:rPr>
          <w:rFonts w:ascii="Arial" w:eastAsia="Arial" w:hAnsi="Arial"/>
          <w:b/>
        </w:rPr>
        <w:t xml:space="preserve"> </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D97B93">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8252DF">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8252DF">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D97B93">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D97B93">
        <w:rPr>
          <w:rFonts w:ascii="Arial" w:hAnsi="Arial"/>
          <w:b/>
        </w:rPr>
        <w:t xml:space="preserve"> </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8252DF">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8252DF">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8252DF">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D97B93">
        <w:rPr>
          <w:rFonts w:ascii="Arial" w:hAnsi="Arial"/>
          <w:b/>
        </w:rPr>
        <w:t xml:space="preserve"> </w:t>
      </w:r>
      <w:r w:rsidR="00203E7A" w:rsidRPr="00B52546">
        <w:rPr>
          <w:rFonts w:ascii="Arial" w:hAnsi="Arial"/>
          <w:b/>
        </w:rPr>
        <w:t>A CONTRATAÇÃO PELO ÓRGÃO GERENCIADOR</w:t>
      </w:r>
    </w:p>
    <w:p w:rsidR="00BC6FD6" w:rsidRPr="00B52546" w:rsidRDefault="00C256E0" w:rsidP="00BC6FD6">
      <w:pPr>
        <w:tabs>
          <w:tab w:val="left" w:pos="583"/>
        </w:tabs>
        <w:jc w:val="both"/>
        <w:rPr>
          <w:rFonts w:ascii="Arial" w:eastAsia="Arial" w:hAnsi="Arial"/>
        </w:rPr>
      </w:pPr>
      <w:r w:rsidRPr="00C256E0">
        <w:rPr>
          <w:rFonts w:ascii="Arial" w:eastAsia="Arial" w:hAnsi="Arial"/>
          <w:b/>
        </w:rPr>
        <w:t>17.1</w:t>
      </w:r>
      <w:r w:rsidR="00BC6FD6" w:rsidRPr="00B52546">
        <w:rPr>
          <w:rFonts w:ascii="Arial" w:eastAsia="Arial" w:hAnsi="Arial"/>
        </w:rPr>
        <w:t xml:space="preserve"> A Ata de Registro de Preços </w:t>
      </w:r>
      <w:r w:rsidR="00BC6FD6">
        <w:rPr>
          <w:rFonts w:ascii="Arial" w:eastAsia="Arial" w:hAnsi="Arial"/>
        </w:rPr>
        <w:t xml:space="preserve">e, se necessário, </w:t>
      </w:r>
      <w:r w:rsidR="00BC6FD6" w:rsidRPr="00B52546">
        <w:rPr>
          <w:rFonts w:ascii="Arial" w:eastAsia="Arial" w:hAnsi="Arial"/>
        </w:rPr>
        <w:t>os Contratos serão encaminhadas para o correio eletrônico da Licitante vencedora para assinatura e deverão ser reencaminhados para o Secretaria Municipal de Saúde. O reencaminhamento poderá acontecer das seguintes maneiras:</w:t>
      </w:r>
    </w:p>
    <w:p w:rsidR="00BC6FD6" w:rsidRPr="00B52546" w:rsidRDefault="00BC6FD6" w:rsidP="00BC6FD6">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Via SEDEX</w:t>
      </w:r>
      <w:r w:rsidRPr="00B52546">
        <w:rPr>
          <w:rFonts w:ascii="Arial" w:eastAsia="Arial" w:hAnsi="Arial"/>
        </w:rPr>
        <w:t>, para o endereço: Praça Juiz Machado Jr, 19 – Centro, Vassouras/RJ, CEP: 27700-000, no prazo máximo de 03 (três) dias corridos, contados da data de encaminhamento dos documentos ou;</w:t>
      </w:r>
    </w:p>
    <w:p w:rsidR="00BC6FD6" w:rsidRPr="00B52546" w:rsidRDefault="00BC6FD6" w:rsidP="00BC6FD6">
      <w:pPr>
        <w:tabs>
          <w:tab w:val="left" w:pos="583"/>
        </w:tabs>
        <w:jc w:val="both"/>
        <w:rPr>
          <w:rFonts w:ascii="Arial" w:eastAsia="Arial" w:hAnsi="Arial"/>
        </w:rPr>
      </w:pPr>
      <w:r w:rsidRPr="00B52546">
        <w:rPr>
          <w:rFonts w:ascii="Arial" w:eastAsia="Arial" w:hAnsi="Arial"/>
        </w:rPr>
        <w:t>b) Por</w:t>
      </w:r>
      <w:r w:rsidRPr="00B52546">
        <w:rPr>
          <w:rFonts w:ascii="Arial" w:eastAsia="Arial" w:hAnsi="Arial"/>
          <w:b/>
        </w:rPr>
        <w:t xml:space="preserve"> correio eletrônico</w:t>
      </w:r>
      <w:r w:rsidRPr="00B52546">
        <w:rPr>
          <w:rFonts w:ascii="Arial" w:eastAsia="Arial" w:hAnsi="Arial"/>
        </w:rPr>
        <w:t xml:space="preserve">, para o endereço eletrônico: </w:t>
      </w:r>
      <w:hyperlink r:id="rId21" w:history="1">
        <w:r w:rsidRPr="00B52546">
          <w:rPr>
            <w:rStyle w:val="Hyperlink"/>
            <w:rFonts w:ascii="Arial" w:eastAsia="Arial" w:hAnsi="Arial"/>
          </w:rPr>
          <w:t>juridicosms@hotmail.com</w:t>
        </w:r>
      </w:hyperlink>
      <w:r w:rsidRPr="00B52546">
        <w:rPr>
          <w:rFonts w:ascii="Arial" w:eastAsia="Arial" w:hAnsi="Arial"/>
        </w:rPr>
        <w:t xml:space="preserve">, </w:t>
      </w:r>
      <w:r>
        <w:rPr>
          <w:rFonts w:ascii="Arial" w:eastAsia="Arial" w:hAnsi="Arial"/>
        </w:rPr>
        <w:t xml:space="preserve">com cópia para </w:t>
      </w:r>
      <w:hyperlink r:id="rId22" w:history="1">
        <w:r w:rsidRPr="00E310F7">
          <w:rPr>
            <w:rStyle w:val="Hyperlink"/>
            <w:rFonts w:ascii="Arial" w:eastAsia="Arial" w:hAnsi="Arial"/>
          </w:rPr>
          <w:t>licitacaosaude@hotmail.com</w:t>
        </w:r>
      </w:hyperlink>
      <w:r>
        <w:rPr>
          <w:rFonts w:ascii="Arial" w:eastAsia="Arial" w:hAnsi="Arial"/>
        </w:rPr>
        <w:t xml:space="preserve">, </w:t>
      </w:r>
      <w:r w:rsidRPr="00B52546">
        <w:rPr>
          <w:rFonts w:ascii="Arial" w:eastAsia="Arial" w:hAnsi="Arial"/>
        </w:rPr>
        <w:t>no prazo máximo de 03 (três) dias corridos, contados da data do encaminhamento dos documentos. Neste caso, a Contratada deverá assiná-lo eletronicamente, por meio de certificado digital.</w:t>
      </w:r>
    </w:p>
    <w:p w:rsidR="004F6A5C" w:rsidRDefault="004F6A5C" w:rsidP="004F6A5C">
      <w:pPr>
        <w:tabs>
          <w:tab w:val="left" w:pos="583"/>
        </w:tabs>
        <w:jc w:val="both"/>
        <w:rPr>
          <w:rFonts w:ascii="Arial" w:eastAsia="Arial" w:hAnsi="Arial"/>
        </w:rPr>
      </w:pPr>
      <w:r>
        <w:rPr>
          <w:rFonts w:ascii="Arial" w:eastAsia="Arial" w:hAnsi="Arial"/>
          <w:b/>
        </w:rPr>
        <w:t>17.2.</w:t>
      </w:r>
      <w:r w:rsidRPr="00B52546">
        <w:rPr>
          <w:rFonts w:ascii="Arial" w:eastAsia="Arial" w:hAnsi="Arial"/>
          <w:b/>
        </w:rPr>
        <w:t xml:space="preserve"> </w:t>
      </w:r>
      <w:r w:rsidRPr="00B52546">
        <w:rPr>
          <w:rFonts w:ascii="Arial" w:eastAsia="Arial" w:hAnsi="Arial"/>
        </w:rPr>
        <w:t>O contrato poderá ser dispensado conforme Art. 62, § 4º da Lei 8666/93.</w:t>
      </w:r>
    </w:p>
    <w:p w:rsidR="004F6A5C" w:rsidRDefault="004F6A5C" w:rsidP="004F6A5C">
      <w:pPr>
        <w:tabs>
          <w:tab w:val="left" w:pos="583"/>
        </w:tabs>
        <w:jc w:val="both"/>
        <w:rPr>
          <w:rFonts w:ascii="Arial" w:eastAsia="Arial" w:hAnsi="Arial"/>
          <w:b/>
        </w:rPr>
      </w:pPr>
      <w:r w:rsidRPr="0018534F">
        <w:rPr>
          <w:rFonts w:ascii="Arial" w:eastAsia="Arial" w:hAnsi="Arial"/>
          <w:b/>
        </w:rPr>
        <w:t>17.2.1</w:t>
      </w:r>
      <w:r>
        <w:rPr>
          <w:rFonts w:ascii="Arial" w:eastAsia="Arial" w:hAnsi="Arial"/>
          <w:b/>
        </w:rPr>
        <w:t xml:space="preserve"> Em caso de dispensa do contrato, a Ata de Registro de Preços e a Nota de Empenho serão o documentos vinculativos</w:t>
      </w:r>
    </w:p>
    <w:p w:rsidR="004F6A5C" w:rsidRPr="0018534F" w:rsidRDefault="004F6A5C" w:rsidP="004F6A5C">
      <w:pPr>
        <w:tabs>
          <w:tab w:val="left" w:pos="583"/>
        </w:tabs>
        <w:jc w:val="both"/>
        <w:rPr>
          <w:rFonts w:ascii="Arial" w:eastAsia="Arial" w:hAnsi="Arial"/>
          <w:b/>
        </w:rPr>
      </w:pPr>
      <w:r>
        <w:rPr>
          <w:rFonts w:ascii="Arial" w:eastAsia="Arial" w:hAnsi="Arial"/>
          <w:b/>
        </w:rPr>
        <w:t>17.2.2 Caso faça a opção pelo contrato, os documentos vinculativos serão o Contrato e a Ata de Registro de Preços Simplificada.</w:t>
      </w:r>
    </w:p>
    <w:p w:rsidR="00BC6FD6" w:rsidRPr="00B52546" w:rsidRDefault="00BC6FD6" w:rsidP="00BC6FD6">
      <w:pPr>
        <w:tabs>
          <w:tab w:val="left" w:pos="583"/>
        </w:tabs>
        <w:jc w:val="both"/>
        <w:rPr>
          <w:rFonts w:ascii="Arial" w:eastAsia="Arial" w:hAnsi="Arial"/>
        </w:rPr>
      </w:pPr>
      <w:r>
        <w:rPr>
          <w:rFonts w:ascii="Arial" w:eastAsia="Arial" w:hAnsi="Arial"/>
          <w:b/>
        </w:rPr>
        <w:t>17</w:t>
      </w:r>
      <w:r w:rsidRPr="00B52546">
        <w:rPr>
          <w:rFonts w:ascii="Arial" w:eastAsia="Arial" w:hAnsi="Arial"/>
          <w:b/>
        </w:rPr>
        <w:t>.3</w:t>
      </w:r>
      <w:r w:rsidRPr="00B52546">
        <w:rPr>
          <w:rFonts w:ascii="Arial" w:eastAsia="Arial" w:hAnsi="Arial"/>
        </w:rPr>
        <w:t xml:space="preserve"> A Nota de Empenho será encaminhada ao licitante vencedor por e-m</w:t>
      </w:r>
      <w:r>
        <w:rPr>
          <w:rFonts w:ascii="Arial" w:eastAsia="Arial" w:hAnsi="Arial"/>
        </w:rPr>
        <w:t xml:space="preserve">ail, após a assinatura da Ata e, caso necessário, </w:t>
      </w:r>
      <w:r w:rsidRPr="00B52546">
        <w:rPr>
          <w:rFonts w:ascii="Arial" w:eastAsia="Arial" w:hAnsi="Arial"/>
        </w:rPr>
        <w:t>do Termo de Contrato.</w:t>
      </w:r>
    </w:p>
    <w:p w:rsidR="00BC6FD6" w:rsidRPr="00B52546" w:rsidRDefault="00BC6FD6" w:rsidP="00BC6FD6">
      <w:pPr>
        <w:jc w:val="both"/>
        <w:rPr>
          <w:rFonts w:ascii="Arial" w:hAnsi="Arial"/>
        </w:rPr>
      </w:pPr>
      <w:r w:rsidRPr="00B52546">
        <w:rPr>
          <w:rFonts w:ascii="Arial" w:hAnsi="Arial"/>
          <w:b/>
        </w:rPr>
        <w:t>1</w:t>
      </w:r>
      <w:r>
        <w:rPr>
          <w:rFonts w:ascii="Arial" w:hAnsi="Arial"/>
          <w:b/>
        </w:rPr>
        <w:t>7</w:t>
      </w:r>
      <w:r w:rsidRPr="00B52546">
        <w:rPr>
          <w:rFonts w:ascii="Arial" w:hAnsi="Arial"/>
          <w:b/>
        </w:rPr>
        <w:t>.4</w:t>
      </w:r>
      <w:r w:rsidRPr="00B52546">
        <w:rPr>
          <w:rFonts w:ascii="Arial" w:hAnsi="Arial"/>
        </w:rPr>
        <w:t>Uma vez lavrada a Ata de Registro de Preços o ÓRGÃO GERENCIADOR</w:t>
      </w:r>
      <w:r>
        <w:rPr>
          <w:rFonts w:ascii="Arial" w:hAnsi="Arial"/>
        </w:rPr>
        <w:t xml:space="preserve"> </w:t>
      </w:r>
      <w:r w:rsidRPr="00B52546">
        <w:rPr>
          <w:rFonts w:ascii="Arial" w:hAnsi="Arial"/>
        </w:rPr>
        <w:t>e os ÓRGÃOS ADERENTES estarão aptos a proceder aos procedimentos para as respectivas contratações.</w:t>
      </w:r>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D97B93">
        <w:rPr>
          <w:rFonts w:ascii="Arial" w:eastAsia="Arial" w:hAnsi="Arial"/>
          <w:b/>
        </w:rPr>
        <w:t xml:space="preserve"> </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D97B93">
        <w:rPr>
          <w:rFonts w:ascii="Arial" w:eastAsia="Arial" w:hAnsi="Arial"/>
          <w:b/>
        </w:rPr>
        <w:t xml:space="preserve"> </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D97B93">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F455FA">
        <w:rPr>
          <w:rFonts w:ascii="Arial" w:hAnsi="Arial"/>
        </w:rPr>
        <w:t xml:space="preserve"> </w:t>
      </w:r>
      <w:r w:rsidR="00653374" w:rsidRPr="00B52546">
        <w:rPr>
          <w:rFonts w:ascii="Arial" w:hAnsi="Arial"/>
        </w:rP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D97B93">
        <w:rPr>
          <w:rFonts w:ascii="Arial" w:hAnsi="Arial"/>
        </w:rPr>
        <w:t xml:space="preserve"> </w:t>
      </w:r>
      <w:r w:rsidRPr="00B52546">
        <w:rPr>
          <w:rFonts w:ascii="Arial" w:hAnsi="Arial"/>
        </w:rPr>
        <w:t>devidamente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A85C92">
        <w:rPr>
          <w:rFonts w:ascii="Arial" w:eastAsia="Arial" w:hAnsi="Arial"/>
          <w:b/>
        </w:rPr>
        <w:t xml:space="preserve"> </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00A85C92">
        <w:rPr>
          <w:rFonts w:ascii="Arial" w:hAnsi="Arial"/>
          <w:b/>
          <w:bCs/>
        </w:rPr>
        <w:t xml:space="preserve"> </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DE0EC4">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DE0EC4">
        <w:rPr>
          <w:rFonts w:ascii="Arial" w:hAnsi="Arial"/>
          <w:b/>
          <w:bCs/>
        </w:rPr>
        <w:t xml:space="preserve"> </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D97B93">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D97B93">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00DE0EC4">
        <w:rPr>
          <w:rFonts w:ascii="Arial" w:hAnsi="Arial"/>
          <w:b/>
        </w:rPr>
        <w:t xml:space="preserve"> </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D97B93">
        <w:rPr>
          <w:rFonts w:ascii="Arial" w:eastAsia="Times New Roman" w:hAnsi="Arial"/>
          <w:b/>
        </w:rPr>
        <w:t xml:space="preserve"> </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D97B93">
        <w:rPr>
          <w:rFonts w:ascii="Arial" w:hAnsi="Arial"/>
          <w:b/>
          <w:bCs/>
        </w:rPr>
        <w:t xml:space="preserve"> </w:t>
      </w:r>
      <w:r w:rsidR="00A97321" w:rsidRPr="00B52546">
        <w:rPr>
          <w:rFonts w:ascii="Arial" w:hAnsi="Arial"/>
        </w:rPr>
        <w:t>não</w:t>
      </w:r>
      <w:r w:rsidR="00D97B93">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D97B93">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D97B93">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D97B93">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D97B93">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D97B93">
        <w:rPr>
          <w:rFonts w:ascii="Arial" w:hAnsi="Arial"/>
        </w:rPr>
        <w:t xml:space="preserve"> </w:t>
      </w:r>
      <w:r w:rsidR="00A97321" w:rsidRPr="00B52546">
        <w:rPr>
          <w:rFonts w:ascii="Arial" w:hAnsi="Arial"/>
        </w:rPr>
        <w:t>fato superveniente, decorrente de caso fortuito ou força maior, que</w:t>
      </w:r>
      <w:r w:rsidR="00D97B93">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D97B93">
        <w:rPr>
          <w:rFonts w:ascii="Arial" w:eastAsia="Arial" w:hAnsi="Arial"/>
          <w:b/>
        </w:rPr>
        <w:t xml:space="preserve"> </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00F455FA">
        <w:rPr>
          <w:rFonts w:ascii="Arial" w:hAnsi="Arial"/>
        </w:rPr>
        <w:t xml:space="preserve"> </w:t>
      </w:r>
      <w:r w:rsidRPr="00B52546">
        <w:rPr>
          <w:rFonts w:ascii="Arial" w:hAnsi="Arial"/>
        </w:rP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D97B93">
        <w:rPr>
          <w:rFonts w:ascii="Arial" w:hAnsi="Arial"/>
        </w:rPr>
        <w:t xml:space="preserve"> </w:t>
      </w:r>
      <w:r w:rsidR="002F0384" w:rsidRPr="00B52546">
        <w:rPr>
          <w:rFonts w:ascii="Arial" w:hAnsi="Arial"/>
        </w:rPr>
        <w:t>Município</w:t>
      </w:r>
      <w:r w:rsidRPr="00B52546">
        <w:rPr>
          <w:rFonts w:ascii="Arial" w:hAnsi="Arial"/>
        </w:rPr>
        <w:t>, pelo</w:t>
      </w:r>
      <w:r w:rsidR="00D97B93">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F455FA">
        <w:rPr>
          <w:rFonts w:ascii="Arial" w:hAnsi="Arial"/>
        </w:rPr>
        <w:t xml:space="preserve"> </w:t>
      </w:r>
      <w:r w:rsidR="00BC23DC" w:rsidRPr="00B52546">
        <w:rPr>
          <w:rFonts w:ascii="Arial" w:hAnsi="Arial"/>
        </w:rP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F455FA">
        <w:rPr>
          <w:rFonts w:ascii="Arial" w:hAnsi="Arial"/>
        </w:rPr>
        <w:t xml:space="preserve"> </w:t>
      </w:r>
      <w:r w:rsidR="00002881" w:rsidRPr="00B52546">
        <w:rPr>
          <w:rFonts w:ascii="Arial" w:hAnsi="Arial"/>
        </w:rP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D97B93">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00D97B93">
        <w:rPr>
          <w:rFonts w:ascii="Arial" w:hAnsi="Arial"/>
          <w:b/>
        </w:rPr>
        <w:t xml:space="preserve"> </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D97B93">
        <w:rPr>
          <w:rFonts w:ascii="Arial" w:hAnsi="Arial"/>
        </w:rPr>
        <w:t xml:space="preserve"> </w:t>
      </w:r>
      <w:r w:rsidR="00C940A3" w:rsidRPr="00C940A3">
        <w:rPr>
          <w:rStyle w:val="Hyperlink"/>
          <w:rFonts w:ascii="Arial" w:hAnsi="Arial"/>
        </w:rPr>
        <w:t>transporte.smsvassouras@gmail.com</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D97B93">
        <w:rPr>
          <w:rFonts w:ascii="Arial" w:hAnsi="Arial"/>
          <w:b/>
        </w:rPr>
        <w:t xml:space="preserve"> </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D97B93">
        <w:rPr>
          <w:rFonts w:ascii="Arial" w:hAnsi="Arial"/>
          <w:b/>
        </w:rPr>
        <w:t xml:space="preserve"> </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00D97B93">
        <w:rPr>
          <w:rFonts w:ascii="Arial" w:hAnsi="Arial"/>
          <w:b/>
          <w:bCs/>
        </w:rPr>
        <w:t xml:space="preserve"> </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D97B93">
        <w:rPr>
          <w:rFonts w:ascii="Arial" w:hAnsi="Arial"/>
          <w:b/>
        </w:rPr>
        <w:t xml:space="preserve"> </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00D97B93">
        <w:rPr>
          <w:rFonts w:ascii="Arial" w:hAnsi="Arial"/>
          <w:b/>
        </w:rPr>
        <w:t xml:space="preserve"> </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D97B93">
        <w:rPr>
          <w:rFonts w:ascii="Arial" w:hAnsi="Arial"/>
          <w:b/>
        </w:rPr>
        <w:t xml:space="preserve"> </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00D97B93">
        <w:rPr>
          <w:rFonts w:ascii="Arial" w:hAnsi="Arial"/>
          <w:b/>
        </w:rPr>
        <w:t xml:space="preserve"> </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w:t>
      </w:r>
      <w:r w:rsidR="00136620">
        <w:rPr>
          <w:rFonts w:ascii="Arial" w:eastAsia="Arial" w:hAnsi="Arial"/>
        </w:rPr>
        <w:t>uas</w:t>
      </w:r>
      <w:r w:rsidRPr="00B52546">
        <w:rPr>
          <w:rFonts w:ascii="Arial" w:eastAsia="Arial" w:hAnsi="Arial"/>
        </w:rPr>
        <w:t xml:space="preserve">) </w:t>
      </w:r>
      <w:r w:rsidR="00136620">
        <w:rPr>
          <w:rFonts w:ascii="Arial" w:eastAsia="Arial" w:hAnsi="Arial"/>
        </w:rPr>
        <w:t>horas</w:t>
      </w:r>
      <w:r w:rsidRPr="00B52546">
        <w:rPr>
          <w:rFonts w:ascii="Arial" w:eastAsia="Arial" w:hAnsi="Arial"/>
        </w:rPr>
        <w:t>, contados do en</w:t>
      </w:r>
      <w:r w:rsidR="00136620">
        <w:rPr>
          <w:rFonts w:ascii="Arial" w:eastAsia="Arial" w:hAnsi="Arial"/>
        </w:rPr>
        <w:t>cerramento da etapa competitiva, conforme solicitação do pregoeiro.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00D97B93">
        <w:rPr>
          <w:rFonts w:ascii="Arial" w:hAnsi="Arial"/>
          <w:b/>
        </w:rPr>
        <w:t xml:space="preserve"> </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00D97B93">
        <w:rPr>
          <w:rFonts w:ascii="Arial" w:hAnsi="Arial"/>
          <w:b/>
        </w:rPr>
        <w:t xml:space="preserve"> </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00D97B93">
        <w:rPr>
          <w:rFonts w:ascii="Arial" w:hAnsi="Arial"/>
          <w:b/>
        </w:rPr>
        <w:t xml:space="preserve"> </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00D97B93">
        <w:rPr>
          <w:rFonts w:ascii="Arial" w:hAnsi="Arial"/>
          <w:b/>
        </w:rPr>
        <w:t xml:space="preserve"> </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00D97B93">
        <w:rPr>
          <w:rFonts w:ascii="Arial" w:hAnsi="Arial"/>
          <w:b/>
        </w:rPr>
        <w:t xml:space="preserve"> </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00D97B93">
        <w:rPr>
          <w:rFonts w:ascii="Arial" w:hAnsi="Arial"/>
          <w:b/>
        </w:rPr>
        <w:t xml:space="preserve"> </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r w:rsidR="004F6A5C">
        <w:rPr>
          <w:rFonts w:ascii="Arial" w:hAnsi="Arial"/>
        </w:rPr>
        <w:t xml:space="preserve"> e Ata de Registro de Preços Simplificada</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00D97B93">
        <w:rPr>
          <w:rFonts w:ascii="Arial" w:hAnsi="Arial"/>
          <w:b/>
        </w:rPr>
        <w:t xml:space="preserve"> </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Default="007B3084" w:rsidP="00C0026D">
      <w:pPr>
        <w:jc w:val="right"/>
        <w:rPr>
          <w:rFonts w:ascii="Arial" w:hAnsi="Arial"/>
        </w:rPr>
      </w:pPr>
      <w:r w:rsidRPr="00B52546">
        <w:rPr>
          <w:rFonts w:ascii="Arial" w:hAnsi="Arial"/>
        </w:rPr>
        <w:t>Vassouras</w:t>
      </w:r>
      <w:r w:rsidR="007838E6" w:rsidRPr="00B52546">
        <w:rPr>
          <w:rFonts w:ascii="Arial" w:hAnsi="Arial"/>
        </w:rPr>
        <w:t>,</w:t>
      </w:r>
      <w:r w:rsidR="00C0026D">
        <w:rPr>
          <w:rFonts w:ascii="Arial" w:hAnsi="Arial"/>
        </w:rPr>
        <w:t xml:space="preserve"> 22 </w:t>
      </w:r>
      <w:r w:rsidR="007838E6" w:rsidRPr="00B52546">
        <w:rPr>
          <w:rFonts w:ascii="Arial" w:hAnsi="Arial"/>
        </w:rPr>
        <w:t xml:space="preserve">de </w:t>
      </w:r>
      <w:r w:rsidR="00C0026D">
        <w:rPr>
          <w:rFonts w:ascii="Arial" w:hAnsi="Arial"/>
        </w:rPr>
        <w:t xml:space="preserve">fevereiro </w:t>
      </w:r>
      <w:r w:rsidR="00D7545D" w:rsidRPr="00B52546">
        <w:rPr>
          <w:rFonts w:ascii="Arial" w:hAnsi="Arial"/>
        </w:rPr>
        <w:t xml:space="preserve">de </w:t>
      </w:r>
      <w:r w:rsidR="00153B21" w:rsidRPr="00B52546">
        <w:rPr>
          <w:rFonts w:ascii="Arial" w:hAnsi="Arial"/>
        </w:rPr>
        <w:t>2</w:t>
      </w:r>
      <w:r w:rsidR="00C0026D">
        <w:rPr>
          <w:rFonts w:ascii="Arial" w:hAnsi="Arial"/>
        </w:rPr>
        <w:t>022</w:t>
      </w:r>
      <w:r w:rsidR="007838E6" w:rsidRPr="00B52546">
        <w:rPr>
          <w:rFonts w:ascii="Arial" w:hAnsi="Arial"/>
        </w:rPr>
        <w:t>.</w:t>
      </w:r>
    </w:p>
    <w:p w:rsidR="00C0026D" w:rsidRPr="00B52546" w:rsidRDefault="00C0026D" w:rsidP="00A044DC">
      <w:pPr>
        <w:jc w:val="center"/>
        <w:rPr>
          <w:rFonts w:ascii="Arial" w:hAnsi="Arial"/>
        </w:rPr>
      </w:pP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C0026D" w:rsidRDefault="007151BB" w:rsidP="00A044DC">
      <w:pPr>
        <w:jc w:val="center"/>
        <w:rPr>
          <w:rFonts w:ascii="Arial" w:hAnsi="Arial"/>
        </w:rPr>
      </w:pPr>
      <w:r w:rsidRPr="00B52546">
        <w:rPr>
          <w:rFonts w:ascii="Arial" w:hAnsi="Arial"/>
        </w:rPr>
        <w:t>Larissa Suely Vieira Ramos</w:t>
      </w:r>
      <w:r w:rsidR="00C0026D">
        <w:rPr>
          <w:rFonts w:ascii="Arial" w:hAnsi="Arial"/>
        </w:rPr>
        <w:t xml:space="preserve"> </w:t>
      </w:r>
    </w:p>
    <w:p w:rsidR="00D24D6D" w:rsidRPr="00B52546" w:rsidRDefault="00D24D6D" w:rsidP="00A044DC">
      <w:pPr>
        <w:jc w:val="center"/>
        <w:rPr>
          <w:rFonts w:ascii="Arial" w:hAnsi="Arial"/>
        </w:rPr>
      </w:pPr>
      <w:r w:rsidRPr="00B52546">
        <w:rPr>
          <w:rFonts w:ascii="Arial" w:hAnsi="Arial"/>
        </w:rPr>
        <w:t>Secretári</w:t>
      </w:r>
      <w:r w:rsidR="007151BB" w:rsidRPr="00B52546">
        <w:rPr>
          <w:rFonts w:ascii="Arial" w:hAnsi="Arial"/>
        </w:rPr>
        <w:t>a</w:t>
      </w:r>
      <w:r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F455FA" w:rsidRDefault="00F455FA" w:rsidP="00A044DC">
      <w:pPr>
        <w:jc w:val="center"/>
        <w:rPr>
          <w:rFonts w:ascii="Comic Sans MS" w:hAnsi="Comic Sans MS"/>
          <w:b/>
        </w:rPr>
      </w:pPr>
    </w:p>
    <w:p w:rsidR="00F455FA" w:rsidRDefault="00F455FA"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B20AD8" w:rsidRPr="00F455FA" w:rsidRDefault="00B20AD8" w:rsidP="00A044DC">
      <w:pPr>
        <w:jc w:val="center"/>
        <w:rPr>
          <w:rFonts w:ascii="Arial" w:hAnsi="Arial"/>
          <w:b/>
        </w:rPr>
      </w:pPr>
      <w:r w:rsidRPr="00F455FA">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p>
    <w:p w:rsidR="007767C4" w:rsidRPr="00F455FA" w:rsidRDefault="007767C4" w:rsidP="00A044DC">
      <w:pPr>
        <w:jc w:val="center"/>
        <w:rPr>
          <w:rFonts w:ascii="Arial" w:hAnsi="Arial"/>
          <w:b/>
        </w:rPr>
      </w:pPr>
    </w:p>
    <w:p w:rsidR="00D97D02" w:rsidRPr="00F455FA" w:rsidRDefault="00D97D02" w:rsidP="00A044DC">
      <w:pPr>
        <w:jc w:val="center"/>
        <w:rPr>
          <w:rFonts w:ascii="Arial" w:hAnsi="Arial"/>
          <w:b/>
        </w:rPr>
      </w:pPr>
      <w:r w:rsidRPr="00F455FA">
        <w:rPr>
          <w:rFonts w:ascii="Arial" w:hAnsi="Arial"/>
          <w:b/>
        </w:rPr>
        <w:t>ANEXO I</w:t>
      </w:r>
    </w:p>
    <w:p w:rsidR="0083561F" w:rsidRPr="00CC4B37" w:rsidRDefault="0083561F" w:rsidP="00F455FA">
      <w:pPr>
        <w:jc w:val="both"/>
        <w:rPr>
          <w:rFonts w:ascii="Arial" w:hAnsi="Arial"/>
          <w:b/>
        </w:rPr>
      </w:pPr>
      <w:bookmarkStart w:id="3" w:name="RANGE!A1"/>
      <w:bookmarkEnd w:id="3"/>
    </w:p>
    <w:p w:rsidR="003C226D" w:rsidRPr="00CC4B37" w:rsidRDefault="003C226D" w:rsidP="00CC4B37">
      <w:pPr>
        <w:jc w:val="center"/>
        <w:rPr>
          <w:rFonts w:ascii="Arial" w:hAnsi="Arial"/>
          <w:b/>
          <w:u w:val="single"/>
        </w:rPr>
      </w:pPr>
      <w:r w:rsidRPr="00CC4B37">
        <w:rPr>
          <w:rFonts w:ascii="Arial" w:hAnsi="Arial"/>
          <w:b/>
          <w:u w:val="single"/>
        </w:rPr>
        <w:t>TERMO DE REFERENCIA DE COMPRA DE PNEUS</w:t>
      </w:r>
    </w:p>
    <w:p w:rsidR="003C226D" w:rsidRPr="00CC4B37" w:rsidRDefault="003C226D" w:rsidP="003C226D">
      <w:pPr>
        <w:jc w:val="center"/>
        <w:rPr>
          <w:rFonts w:ascii="Arial" w:hAnsi="Arial"/>
          <w:b/>
          <w:u w:val="single"/>
        </w:rPr>
      </w:pPr>
    </w:p>
    <w:p w:rsidR="003C226D" w:rsidRPr="00CC4B37" w:rsidRDefault="003C226D" w:rsidP="003C226D">
      <w:pPr>
        <w:pStyle w:val="PargrafodaLista1"/>
        <w:ind w:left="0"/>
        <w:rPr>
          <w:rFonts w:ascii="Arial" w:hAnsi="Arial" w:cs="Arial"/>
          <w:sz w:val="20"/>
          <w:szCs w:val="20"/>
        </w:rPr>
      </w:pPr>
      <w:r w:rsidRPr="00CC4B37">
        <w:rPr>
          <w:rFonts w:ascii="Arial" w:hAnsi="Arial" w:cs="Arial"/>
          <w:sz w:val="20"/>
          <w:szCs w:val="20"/>
        </w:rPr>
        <w:t xml:space="preserve">O presente TERMO DE REFERÊNCIA encontra-se elaborado em acordo com as disposições contidas no artigo 15, inciso I, parágrafo 7º, incisos I e II da Lei Federal n. 8.666/93, visa estabelecer os requisitos básicos para nortear a </w:t>
      </w:r>
      <w:r w:rsidRPr="00CC4B37">
        <w:rPr>
          <w:rFonts w:ascii="Arial" w:hAnsi="Arial" w:cs="Arial"/>
          <w:b/>
          <w:sz w:val="20"/>
          <w:szCs w:val="20"/>
        </w:rPr>
        <w:t>aquisição de pneus novos de 1ª linha, com garantia do fabricante contra defeitos de fabricação e selo de aprovação do INMETRO</w:t>
      </w:r>
      <w:r w:rsidRPr="00CC4B37">
        <w:rPr>
          <w:rFonts w:ascii="Arial" w:hAnsi="Arial" w:cs="Arial"/>
          <w:sz w:val="20"/>
          <w:szCs w:val="20"/>
        </w:rPr>
        <w:t xml:space="preserve"> para os veículos da Secretaria Municipal de Saúde do Município de Vassouras/RJ, através de procedimento licitatório, seguindo o critério de menor preço por item.</w:t>
      </w:r>
    </w:p>
    <w:p w:rsidR="003C226D" w:rsidRPr="00CC4B37" w:rsidRDefault="003C226D" w:rsidP="003C226D">
      <w:pPr>
        <w:rPr>
          <w:rFonts w:ascii="Arial" w:hAnsi="Arial"/>
        </w:rPr>
      </w:pPr>
    </w:p>
    <w:p w:rsidR="003C226D" w:rsidRPr="00CC4B37" w:rsidRDefault="003C226D" w:rsidP="003C226D">
      <w:pPr>
        <w:pStyle w:val="PargrafodaLista"/>
        <w:ind w:left="0"/>
        <w:rPr>
          <w:rFonts w:ascii="Arial" w:hAnsi="Arial" w:cs="Arial"/>
          <w:b/>
          <w:sz w:val="20"/>
          <w:szCs w:val="20"/>
          <w:u w:val="single"/>
        </w:rPr>
      </w:pPr>
      <w:r w:rsidRPr="00CC4B37">
        <w:rPr>
          <w:rFonts w:ascii="Arial" w:hAnsi="Arial" w:cs="Arial"/>
          <w:b/>
          <w:sz w:val="20"/>
          <w:szCs w:val="20"/>
          <w:u w:val="single"/>
        </w:rPr>
        <w:t xml:space="preserve">1 - Objeto: </w:t>
      </w:r>
    </w:p>
    <w:p w:rsidR="003C226D" w:rsidRPr="00CC4B37" w:rsidRDefault="003C226D" w:rsidP="003C226D">
      <w:pPr>
        <w:pStyle w:val="PargrafodaLista"/>
        <w:ind w:left="0"/>
        <w:rPr>
          <w:rFonts w:ascii="Arial" w:hAnsi="Arial" w:cs="Arial"/>
          <w:sz w:val="20"/>
          <w:szCs w:val="20"/>
        </w:rPr>
      </w:pPr>
      <w:r w:rsidRPr="00CC4B37">
        <w:rPr>
          <w:rFonts w:ascii="Arial" w:hAnsi="Arial" w:cs="Arial"/>
          <w:sz w:val="20"/>
          <w:szCs w:val="20"/>
        </w:rPr>
        <w:t xml:space="preserve">Cumprimentando-a, venho por meio deste solicitar a </w:t>
      </w:r>
      <w:r w:rsidRPr="00CC4B37">
        <w:rPr>
          <w:rFonts w:ascii="Arial" w:hAnsi="Arial" w:cs="Arial"/>
          <w:b/>
          <w:sz w:val="20"/>
          <w:szCs w:val="20"/>
        </w:rPr>
        <w:t>aquisição de pneus novos de 1ª linha, com garantia do fabricante contra defeitos de fabricação e selo de aprovação do INMETRO</w:t>
      </w:r>
      <w:r w:rsidRPr="00CC4B37">
        <w:rPr>
          <w:rFonts w:ascii="Arial" w:hAnsi="Arial" w:cs="Arial"/>
          <w:sz w:val="20"/>
          <w:szCs w:val="20"/>
        </w:rPr>
        <w:t>, por meio de processo licitatório, visando a manutenção e bom funcionamento das viaturas desta secretaria, o mesmo será descrito o quantitativo através de lotes de veículos a serem citados em ANEXO I, conforme a necessidade de cada veículo.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1.1</w:t>
      </w:r>
      <w:r w:rsidRPr="00CC4B37">
        <w:rPr>
          <w:rFonts w:ascii="Arial" w:hAnsi="Arial" w:cs="Arial"/>
          <w:sz w:val="20"/>
          <w:szCs w:val="20"/>
        </w:rPr>
        <w:t xml:space="preserve"> Os pneus deverão ser novos (primeira vida), e em hipótese alguma serão aceitos pneus recapados, recauchutados ou remoldados;</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1.2</w:t>
      </w:r>
      <w:r w:rsidRPr="00CC4B37">
        <w:rPr>
          <w:rFonts w:ascii="Arial" w:hAnsi="Arial" w:cs="Arial"/>
          <w:sz w:val="20"/>
          <w:szCs w:val="20"/>
        </w:rPr>
        <w:t xml:space="preserve"> Todos os pneus deverão possuir garantia do fabricante contra vícios os defeitos de fabricação aparentes ou ocultos e garantia de rodagem (mínimo de 40 mil Km);</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1.3</w:t>
      </w:r>
      <w:r w:rsidRPr="00CC4B37">
        <w:rPr>
          <w:rFonts w:ascii="Arial" w:hAnsi="Arial" w:cs="Arial"/>
          <w:sz w:val="20"/>
          <w:szCs w:val="20"/>
        </w:rPr>
        <w:t xml:space="preserve"> Deverão possuir garantia mínima de 12 (doze) meses, contados da data de sua entrega no local indicado pela SMS, e estes, no caso de desgaste prematuro ou qualquer outro defeito deverão ser substituídos no prazo máximo de 10 (dez) dias contados a partir da data do recebimento da notificação expedida pela Secretaria Municipal de Saúde, através de fax, e-mail ou outro;</w:t>
      </w:r>
    </w:p>
    <w:p w:rsidR="003C226D" w:rsidRPr="00C0026D" w:rsidRDefault="003C226D" w:rsidP="003C226D">
      <w:pPr>
        <w:pStyle w:val="PargrafodaLista"/>
        <w:ind w:left="0"/>
        <w:rPr>
          <w:rFonts w:ascii="Arial" w:hAnsi="Arial" w:cs="Arial"/>
          <w:b/>
          <w:sz w:val="20"/>
          <w:szCs w:val="20"/>
        </w:rPr>
      </w:pPr>
      <w:r w:rsidRPr="00CC4B37">
        <w:rPr>
          <w:rFonts w:ascii="Arial" w:hAnsi="Arial" w:cs="Arial"/>
          <w:b/>
          <w:sz w:val="20"/>
          <w:szCs w:val="20"/>
        </w:rPr>
        <w:t>1.</w:t>
      </w:r>
      <w:r w:rsidRPr="00C0026D">
        <w:rPr>
          <w:rFonts w:ascii="Arial" w:hAnsi="Arial" w:cs="Arial"/>
          <w:b/>
          <w:sz w:val="20"/>
          <w:szCs w:val="20"/>
        </w:rPr>
        <w:t>4 Todos os pneus deverão possuir certificado de aprovação ou nº de registro no INMETRO, e deverão ser apresentados juntamente com a proposta comercial.</w:t>
      </w:r>
    </w:p>
    <w:p w:rsidR="003C226D" w:rsidRPr="00CC4B37" w:rsidRDefault="003C226D" w:rsidP="003C226D">
      <w:pPr>
        <w:pStyle w:val="PargrafodaLista"/>
        <w:tabs>
          <w:tab w:val="left" w:pos="7906"/>
        </w:tabs>
        <w:ind w:left="0"/>
        <w:rPr>
          <w:rFonts w:ascii="Arial" w:hAnsi="Arial" w:cs="Arial"/>
          <w:sz w:val="20"/>
          <w:szCs w:val="20"/>
        </w:rPr>
      </w:pPr>
      <w:r w:rsidRPr="00CC4B37">
        <w:rPr>
          <w:rFonts w:ascii="Arial" w:hAnsi="Arial" w:cs="Arial"/>
          <w:sz w:val="20"/>
          <w:szCs w:val="20"/>
        </w:rPr>
        <w:tab/>
      </w:r>
    </w:p>
    <w:p w:rsidR="003C226D" w:rsidRPr="00CC4B37" w:rsidRDefault="003C226D" w:rsidP="003C226D">
      <w:pPr>
        <w:pStyle w:val="PargrafodaLista"/>
        <w:tabs>
          <w:tab w:val="left" w:pos="851"/>
        </w:tabs>
        <w:ind w:left="0"/>
        <w:rPr>
          <w:rFonts w:ascii="Arial" w:hAnsi="Arial" w:cs="Arial"/>
          <w:b/>
          <w:sz w:val="20"/>
          <w:szCs w:val="20"/>
          <w:u w:val="single"/>
        </w:rPr>
      </w:pPr>
      <w:r w:rsidRPr="00CC4B37">
        <w:rPr>
          <w:rFonts w:ascii="Arial" w:hAnsi="Arial" w:cs="Arial"/>
          <w:b/>
          <w:sz w:val="20"/>
          <w:szCs w:val="20"/>
          <w:u w:val="single"/>
        </w:rPr>
        <w:t>2 - Justificativa da Contratação:</w:t>
      </w:r>
    </w:p>
    <w:p w:rsidR="003C226D" w:rsidRPr="00CC4B37" w:rsidRDefault="003C226D" w:rsidP="003C226D">
      <w:pPr>
        <w:pStyle w:val="PargrafodaLista"/>
        <w:ind w:left="0"/>
        <w:rPr>
          <w:rFonts w:ascii="Arial" w:hAnsi="Arial" w:cs="Arial"/>
          <w:b/>
          <w:sz w:val="20"/>
          <w:szCs w:val="20"/>
          <w:u w:val="single"/>
        </w:rPr>
      </w:pP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2.1</w:t>
      </w:r>
      <w:r w:rsidRPr="00CC4B37">
        <w:rPr>
          <w:rFonts w:ascii="Arial" w:hAnsi="Arial" w:cs="Arial"/>
          <w:sz w:val="20"/>
          <w:szCs w:val="20"/>
        </w:rPr>
        <w:t xml:space="preserve"> Devido a grande quantidade de viaturas, lotadas nos setores desta secretaria, e o alto índice de atendimento das mesmas, necessitamos de uma que os veículos tenham sempre condições adequadas de segurança, onde se é necessário o uso de pneus novos, sendo que os mesmos possuem um desgaste de no mínimo 45000 km, sendo necessário a reposição duas vezes ao ano.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2.2</w:t>
      </w:r>
      <w:r w:rsidRPr="00CC4B37">
        <w:rPr>
          <w:rFonts w:ascii="Arial" w:hAnsi="Arial" w:cs="Arial"/>
          <w:sz w:val="20"/>
          <w:szCs w:val="20"/>
        </w:rPr>
        <w:t xml:space="preserve"> A entrega do objeto do presente termo de referência terá prazo para início não superior de 15 (Quinze) dias após </w:t>
      </w:r>
      <w:r w:rsidR="00C940A3">
        <w:rPr>
          <w:rFonts w:ascii="Arial" w:hAnsi="Arial" w:cs="Arial"/>
          <w:sz w:val="20"/>
          <w:szCs w:val="20"/>
        </w:rPr>
        <w:t>o envio</w:t>
      </w:r>
      <w:r w:rsidRPr="00CC4B37">
        <w:rPr>
          <w:rFonts w:ascii="Arial" w:hAnsi="Arial" w:cs="Arial"/>
          <w:sz w:val="20"/>
          <w:szCs w:val="20"/>
        </w:rPr>
        <w:t xml:space="preserve"> da nota de empenho.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2.3</w:t>
      </w:r>
      <w:r w:rsidRPr="00CC4B37">
        <w:rPr>
          <w:rFonts w:ascii="Arial" w:hAnsi="Arial" w:cs="Arial"/>
          <w:sz w:val="20"/>
          <w:szCs w:val="20"/>
        </w:rPr>
        <w:t xml:space="preserve"> O não cumprimento do disposto no item do presente termo acarretará a anulação do empenho bem como a aplicação das penalidades previstas no edital e a convocação do fornecedor subsequente considerando a ordem de classificação do certame. </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 xml:space="preserve">2.4 </w:t>
      </w:r>
      <w:r w:rsidRPr="00CC4B37">
        <w:rPr>
          <w:rFonts w:ascii="Arial" w:hAnsi="Arial" w:cs="Arial"/>
          <w:sz w:val="20"/>
          <w:szCs w:val="20"/>
        </w:rPr>
        <w:t>A administração rejeitará, no todo ou em parte, o fornecimento executado em desacordo com os termos acima elencados.</w:t>
      </w:r>
    </w:p>
    <w:p w:rsidR="003C226D" w:rsidRPr="00CC4B37" w:rsidRDefault="003C226D" w:rsidP="003C226D">
      <w:pPr>
        <w:pStyle w:val="PargrafodaLista"/>
        <w:ind w:left="0"/>
        <w:rPr>
          <w:rFonts w:ascii="Arial" w:hAnsi="Arial" w:cs="Arial"/>
          <w:sz w:val="20"/>
          <w:szCs w:val="20"/>
        </w:rPr>
      </w:pPr>
    </w:p>
    <w:p w:rsidR="003C226D" w:rsidRPr="00CC4B37" w:rsidRDefault="003C226D" w:rsidP="003C226D">
      <w:pPr>
        <w:pStyle w:val="PargrafodaLista"/>
        <w:ind w:left="0"/>
        <w:rPr>
          <w:rFonts w:ascii="Arial" w:hAnsi="Arial" w:cs="Arial"/>
          <w:b/>
          <w:sz w:val="20"/>
          <w:szCs w:val="20"/>
          <w:u w:val="single"/>
        </w:rPr>
      </w:pPr>
      <w:r w:rsidRPr="00CC4B37">
        <w:rPr>
          <w:rFonts w:ascii="Arial" w:hAnsi="Arial" w:cs="Arial"/>
          <w:b/>
          <w:sz w:val="20"/>
          <w:szCs w:val="20"/>
          <w:u w:val="single"/>
        </w:rPr>
        <w:t>3- Justificativa de Quantidades:</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3.1</w:t>
      </w:r>
      <w:r w:rsidRPr="00CC4B37">
        <w:rPr>
          <w:rFonts w:ascii="Arial" w:hAnsi="Arial" w:cs="Arial"/>
          <w:sz w:val="20"/>
          <w:szCs w:val="20"/>
        </w:rPr>
        <w:t xml:space="preserve"> A compra de tais pneus e quantidade citadas no anexo se dá devido aos desgastes dos mesmos e as condições das estradas onde cada veículo percorre e o numero de viagens por dia dos mesmos, necessitando a troca de pneus conforme o desgaste dos mesmos , sendo veículos essenciais para o atendimento no transporte de pacientes dentro e fora do município,não sendo estipulada quantidades maiores do que o necessário para que os veículos funcionem adequadamente, onde as mesmas possuem durabilidade de 45000 km por base, e levando em conta os desgaste pelo uso e condições das estradas, assim foi feito um cálculo de duas trocas anuais, sendo feito rodízios a cada 10000 km,sendo de extrema   necessidade  para a segurança , proporcionando  um melhor conforto aos usuários.</w:t>
      </w:r>
    </w:p>
    <w:p w:rsidR="003C226D" w:rsidRPr="00CC4B37" w:rsidRDefault="003C226D" w:rsidP="003C226D">
      <w:pPr>
        <w:pStyle w:val="PargrafodaLista"/>
        <w:ind w:left="0"/>
        <w:rPr>
          <w:rFonts w:ascii="Arial" w:hAnsi="Arial" w:cs="Arial"/>
          <w:sz w:val="20"/>
          <w:szCs w:val="20"/>
          <w:u w:val="single"/>
        </w:rPr>
      </w:pPr>
    </w:p>
    <w:p w:rsidR="003C226D" w:rsidRPr="00CC4B37" w:rsidRDefault="003C226D" w:rsidP="003C226D">
      <w:pPr>
        <w:pStyle w:val="PargrafodaLista"/>
        <w:ind w:left="0"/>
        <w:rPr>
          <w:rFonts w:ascii="Arial" w:hAnsi="Arial" w:cs="Arial"/>
          <w:b/>
          <w:sz w:val="20"/>
          <w:szCs w:val="20"/>
          <w:u w:val="single"/>
        </w:rPr>
      </w:pPr>
      <w:r w:rsidRPr="00CC4B37">
        <w:rPr>
          <w:rFonts w:ascii="Arial" w:hAnsi="Arial" w:cs="Arial"/>
          <w:b/>
          <w:sz w:val="20"/>
          <w:szCs w:val="20"/>
          <w:u w:val="single"/>
        </w:rPr>
        <w:t>4. OBRIGAÇÕES DA CONTRATADA</w:t>
      </w:r>
    </w:p>
    <w:p w:rsidR="003C226D" w:rsidRPr="00CC4B37" w:rsidRDefault="003C226D" w:rsidP="003C226D">
      <w:pPr>
        <w:pStyle w:val="PargrafodaLista"/>
        <w:ind w:left="0"/>
        <w:rPr>
          <w:rFonts w:ascii="Arial" w:hAnsi="Arial" w:cs="Arial"/>
          <w:sz w:val="20"/>
          <w:szCs w:val="20"/>
        </w:rPr>
      </w:pPr>
      <w:r w:rsidRPr="00CC4B37">
        <w:rPr>
          <w:rFonts w:ascii="Arial" w:hAnsi="Arial" w:cs="Arial"/>
          <w:sz w:val="20"/>
          <w:szCs w:val="20"/>
        </w:rPr>
        <w:t>A Contratada obriga-se a:</w:t>
      </w:r>
    </w:p>
    <w:p w:rsidR="003C226D" w:rsidRPr="00CC4B37" w:rsidRDefault="003C226D" w:rsidP="003C226D">
      <w:pPr>
        <w:pStyle w:val="paragraphscxw38064307"/>
        <w:spacing w:before="0" w:beforeAutospacing="0" w:after="0" w:afterAutospacing="0"/>
        <w:ind w:left="0" w:firstLine="0"/>
        <w:textAlignment w:val="baseline"/>
        <w:rPr>
          <w:rFonts w:ascii="Arial" w:hAnsi="Arial" w:cs="Arial"/>
          <w:sz w:val="20"/>
          <w:szCs w:val="20"/>
        </w:rPr>
      </w:pPr>
      <w:r w:rsidRPr="00CC4B37">
        <w:rPr>
          <w:rStyle w:val="normaltextrunscxw38064307"/>
          <w:rFonts w:ascii="Arial" w:hAnsi="Arial" w:cs="Arial"/>
          <w:b/>
          <w:sz w:val="20"/>
          <w:szCs w:val="20"/>
        </w:rPr>
        <w:t>4.1</w:t>
      </w:r>
      <w:r w:rsidRPr="00CC4B37">
        <w:rPr>
          <w:rStyle w:val="normaltextrunscxw38064307"/>
          <w:rFonts w:ascii="Arial" w:hAnsi="Arial" w:cs="Arial"/>
          <w:sz w:val="20"/>
          <w:szCs w:val="20"/>
        </w:rPr>
        <w:t xml:space="preserve"> </w:t>
      </w:r>
      <w:r w:rsidRPr="00CC4B37">
        <w:rPr>
          <w:rFonts w:ascii="Arial" w:hAnsi="Arial" w:cs="Arial"/>
          <w:sz w:val="20"/>
          <w:szCs w:val="20"/>
        </w:rPr>
        <w:t xml:space="preserve">Assumir a responsabilidade de fornecer o produto de acordo com a proposta vencedora e especificações do Edital; </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4.2</w:t>
      </w:r>
      <w:r w:rsidRPr="00CC4B37">
        <w:rPr>
          <w:rFonts w:ascii="Arial" w:hAnsi="Arial" w:cs="Arial"/>
          <w:sz w:val="20"/>
          <w:szCs w:val="20"/>
        </w:rPr>
        <w:t xml:space="preserve"> Atender prontamente a quaisquer exigências da Administração, inerentes ao objeto da presente licitação;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4.3</w:t>
      </w:r>
      <w:r w:rsidRPr="00CC4B37">
        <w:rPr>
          <w:rFonts w:ascii="Arial" w:hAnsi="Arial" w:cs="Arial"/>
          <w:sz w:val="20"/>
          <w:szCs w:val="20"/>
        </w:rPr>
        <w:t xml:space="preserve"> Comunicar à Administração, no prazo máximo de 24 (vinte e quatro) horas que antecede a data da entrega, os motivos que impossibilitem o cumprimento do prazo previsto, com a devida comprovação;</w:t>
      </w:r>
    </w:p>
    <w:p w:rsidR="003C226D" w:rsidRPr="00CC4B37" w:rsidRDefault="003C226D" w:rsidP="003C226D">
      <w:pPr>
        <w:pStyle w:val="PargrafodaLista"/>
        <w:ind w:left="0"/>
        <w:rPr>
          <w:rFonts w:ascii="Arial" w:hAnsi="Arial" w:cs="Arial"/>
          <w:b/>
          <w:sz w:val="20"/>
          <w:szCs w:val="20"/>
        </w:rPr>
      </w:pPr>
      <w:r w:rsidRPr="00CC4B37">
        <w:rPr>
          <w:rFonts w:ascii="Arial" w:hAnsi="Arial" w:cs="Arial"/>
          <w:b/>
          <w:sz w:val="20"/>
          <w:szCs w:val="20"/>
        </w:rPr>
        <w:t>4.4</w:t>
      </w:r>
      <w:r w:rsidRPr="00CC4B37">
        <w:rPr>
          <w:rFonts w:ascii="Arial" w:hAnsi="Arial" w:cs="Arial"/>
          <w:sz w:val="20"/>
          <w:szCs w:val="20"/>
        </w:rPr>
        <w:t xml:space="preserve"> Manter, durante toda a execução do contrato, em compatibilidade com as obrigações assumidas, todas as condições de habilitação e qualificação exigidas na licitação;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4.5</w:t>
      </w:r>
      <w:r w:rsidRPr="00CC4B37">
        <w:rPr>
          <w:rFonts w:ascii="Arial" w:hAnsi="Arial" w:cs="Arial"/>
          <w:sz w:val="20"/>
          <w:szCs w:val="20"/>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4.6</w:t>
      </w:r>
      <w:r w:rsidRPr="00CC4B37">
        <w:rPr>
          <w:rFonts w:ascii="Arial" w:hAnsi="Arial" w:cs="Arial"/>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4.7</w:t>
      </w:r>
      <w:r w:rsidRPr="00CC4B37">
        <w:rPr>
          <w:rFonts w:ascii="Arial" w:hAnsi="Arial" w:cs="Arial"/>
          <w:sz w:val="20"/>
          <w:szCs w:val="20"/>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 xml:space="preserve">4.8 </w:t>
      </w:r>
      <w:r w:rsidRPr="00CC4B37">
        <w:rPr>
          <w:rFonts w:ascii="Arial" w:hAnsi="Arial" w:cs="Arial"/>
          <w:sz w:val="20"/>
          <w:szCs w:val="20"/>
        </w:rPr>
        <w:t>No ato da entrega, fornecer o termo de garantia do produto.</w:t>
      </w:r>
    </w:p>
    <w:p w:rsidR="003C226D" w:rsidRPr="00CC4B37" w:rsidRDefault="003C226D" w:rsidP="003C226D">
      <w:pPr>
        <w:pStyle w:val="PargrafodaLista"/>
        <w:ind w:left="0"/>
        <w:rPr>
          <w:rFonts w:ascii="Arial" w:hAnsi="Arial" w:cs="Arial"/>
          <w:b/>
          <w:sz w:val="20"/>
          <w:szCs w:val="20"/>
        </w:rPr>
      </w:pPr>
    </w:p>
    <w:p w:rsidR="003C226D" w:rsidRPr="00CC4B37" w:rsidRDefault="003C226D" w:rsidP="003C226D">
      <w:pPr>
        <w:pStyle w:val="PargrafodaLista"/>
        <w:ind w:left="0"/>
        <w:rPr>
          <w:rFonts w:ascii="Arial" w:hAnsi="Arial" w:cs="Arial"/>
          <w:b/>
          <w:sz w:val="20"/>
          <w:szCs w:val="20"/>
        </w:rPr>
      </w:pPr>
      <w:r w:rsidRPr="00CC4B37">
        <w:rPr>
          <w:rFonts w:ascii="Arial" w:hAnsi="Arial" w:cs="Arial"/>
          <w:b/>
          <w:sz w:val="20"/>
          <w:szCs w:val="20"/>
        </w:rPr>
        <w:t>5 . PRAZO DE CONTRATAÇÃO:</w:t>
      </w:r>
    </w:p>
    <w:p w:rsidR="003C226D" w:rsidRPr="00CC4B37" w:rsidRDefault="003C226D" w:rsidP="003C226D">
      <w:pPr>
        <w:pStyle w:val="PargrafodaLista"/>
        <w:ind w:left="0"/>
        <w:rPr>
          <w:rFonts w:ascii="Arial" w:hAnsi="Arial" w:cs="Arial"/>
          <w:sz w:val="20"/>
          <w:szCs w:val="20"/>
        </w:rPr>
      </w:pPr>
      <w:r w:rsidRPr="00CC4B37">
        <w:rPr>
          <w:rFonts w:ascii="Arial" w:hAnsi="Arial" w:cs="Arial"/>
          <w:sz w:val="20"/>
          <w:szCs w:val="20"/>
        </w:rPr>
        <w:t xml:space="preserve">O prazo de contratação será de 12 (doze) meses a contar da data da </w:t>
      </w:r>
      <w:r w:rsidR="00C67AE0">
        <w:rPr>
          <w:rFonts w:ascii="Arial" w:hAnsi="Arial" w:cs="Arial"/>
          <w:sz w:val="20"/>
          <w:szCs w:val="20"/>
        </w:rPr>
        <w:t>publicação do seu extrato no diário oficial do município</w:t>
      </w:r>
      <w:r w:rsidRPr="00CC4B37">
        <w:rPr>
          <w:rFonts w:ascii="Arial" w:hAnsi="Arial" w:cs="Arial"/>
          <w:sz w:val="20"/>
          <w:szCs w:val="20"/>
        </w:rPr>
        <w:t>.</w:t>
      </w:r>
    </w:p>
    <w:p w:rsidR="003C226D" w:rsidRPr="00CC4B37" w:rsidRDefault="003C226D" w:rsidP="003C226D">
      <w:pPr>
        <w:pStyle w:val="PargrafodaLista"/>
        <w:ind w:left="0"/>
        <w:rPr>
          <w:rFonts w:ascii="Arial" w:hAnsi="Arial" w:cs="Arial"/>
          <w:sz w:val="20"/>
          <w:szCs w:val="20"/>
        </w:rPr>
      </w:pP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6. OBRIGAÇÕES DA CONTRATANTE</w:t>
      </w:r>
    </w:p>
    <w:p w:rsidR="003C226D" w:rsidRPr="00CC4B37" w:rsidRDefault="003C226D" w:rsidP="003C226D">
      <w:pPr>
        <w:pStyle w:val="PargrafodaLista"/>
        <w:ind w:left="0"/>
        <w:rPr>
          <w:rFonts w:ascii="Arial" w:hAnsi="Arial" w:cs="Arial"/>
          <w:sz w:val="20"/>
          <w:szCs w:val="20"/>
        </w:rPr>
      </w:pPr>
      <w:r w:rsidRPr="00CC4B37">
        <w:rPr>
          <w:rFonts w:ascii="Arial" w:hAnsi="Arial" w:cs="Arial"/>
          <w:sz w:val="20"/>
          <w:szCs w:val="20"/>
        </w:rPr>
        <w:t>A Contratante obriga-se a:</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6.1</w:t>
      </w:r>
      <w:r w:rsidRPr="00CC4B37">
        <w:rPr>
          <w:rFonts w:ascii="Arial" w:hAnsi="Arial" w:cs="Arial"/>
          <w:sz w:val="20"/>
          <w:szCs w:val="20"/>
        </w:rPr>
        <w:t xml:space="preserve"> Receber provisoriamente o material, disponibilizando local, data e horário;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 xml:space="preserve">6.2 </w:t>
      </w:r>
      <w:r w:rsidRPr="00CC4B37">
        <w:rPr>
          <w:rFonts w:ascii="Arial" w:hAnsi="Arial" w:cs="Arial"/>
          <w:sz w:val="20"/>
          <w:szCs w:val="20"/>
        </w:rPr>
        <w:t>Verificar, minuciosamente, no prazo fixado, a conformidade dos bens recebidos provisoriamente com as especificações constantes do termo e da proposta, para fins de aceitação e recebimento definitivos.</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6.3</w:t>
      </w:r>
      <w:r w:rsidRPr="00CC4B37">
        <w:rPr>
          <w:rFonts w:ascii="Arial" w:hAnsi="Arial" w:cs="Arial"/>
          <w:sz w:val="20"/>
          <w:szCs w:val="20"/>
        </w:rPr>
        <w:t xml:space="preserve"> Acompanhar e fiscalizar o cumprimento das obrigações da contratada, através de servidor especialmente designado;</w:t>
      </w:r>
    </w:p>
    <w:p w:rsidR="003C226D" w:rsidRPr="00CC4B37" w:rsidRDefault="003C226D" w:rsidP="003C226D">
      <w:pPr>
        <w:pStyle w:val="PargrafodaLista"/>
        <w:ind w:left="0"/>
        <w:rPr>
          <w:rFonts w:ascii="Arial" w:hAnsi="Arial" w:cs="Arial"/>
          <w:sz w:val="20"/>
          <w:szCs w:val="20"/>
        </w:rPr>
      </w:pPr>
      <w:r w:rsidRPr="00CC4B37">
        <w:rPr>
          <w:rFonts w:ascii="Arial" w:hAnsi="Arial" w:cs="Arial"/>
          <w:b/>
          <w:sz w:val="20"/>
          <w:szCs w:val="20"/>
        </w:rPr>
        <w:t xml:space="preserve">6.4 </w:t>
      </w:r>
      <w:r w:rsidRPr="00CC4B37">
        <w:rPr>
          <w:rFonts w:ascii="Arial" w:hAnsi="Arial" w:cs="Arial"/>
          <w:sz w:val="20"/>
          <w:szCs w:val="20"/>
        </w:rPr>
        <w:t>Efetuar o pagamento no prazo previsto.</w:t>
      </w:r>
    </w:p>
    <w:p w:rsidR="003C226D" w:rsidRPr="00CC4B37" w:rsidRDefault="003C226D" w:rsidP="003C226D">
      <w:pPr>
        <w:pStyle w:val="PargrafodaLista"/>
        <w:ind w:left="0"/>
        <w:rPr>
          <w:rFonts w:ascii="Arial" w:hAnsi="Arial" w:cs="Arial"/>
          <w:sz w:val="20"/>
          <w:szCs w:val="20"/>
        </w:rPr>
      </w:pPr>
    </w:p>
    <w:p w:rsidR="003C226D" w:rsidRPr="00CC4B37" w:rsidRDefault="003C226D" w:rsidP="003C226D">
      <w:pPr>
        <w:pStyle w:val="PargrafodaLista"/>
        <w:ind w:left="0"/>
        <w:rPr>
          <w:rFonts w:ascii="Arial" w:hAnsi="Arial" w:cs="Arial"/>
          <w:b/>
          <w:sz w:val="20"/>
          <w:szCs w:val="20"/>
        </w:rPr>
      </w:pPr>
      <w:r w:rsidRPr="00CC4B37">
        <w:rPr>
          <w:rFonts w:ascii="Arial" w:hAnsi="Arial" w:cs="Arial"/>
          <w:b/>
          <w:sz w:val="20"/>
          <w:szCs w:val="20"/>
        </w:rPr>
        <w:t>7. CONTROLE E FISCALIZAÇÃO</w:t>
      </w:r>
    </w:p>
    <w:p w:rsidR="003C226D" w:rsidRPr="00CC4B37" w:rsidRDefault="003C226D" w:rsidP="003C226D">
      <w:pPr>
        <w:pStyle w:val="paragraphscxw38064307"/>
        <w:spacing w:before="0" w:beforeAutospacing="0" w:after="0" w:afterAutospacing="0"/>
        <w:ind w:left="0" w:firstLine="0"/>
        <w:textAlignment w:val="baseline"/>
        <w:rPr>
          <w:rFonts w:ascii="Arial" w:hAnsi="Arial" w:cs="Arial"/>
          <w:sz w:val="20"/>
          <w:szCs w:val="20"/>
        </w:rPr>
      </w:pPr>
      <w:r w:rsidRPr="00CC4B37">
        <w:rPr>
          <w:rFonts w:ascii="Arial" w:hAnsi="Arial" w:cs="Arial"/>
          <w:b/>
          <w:sz w:val="20"/>
          <w:szCs w:val="20"/>
        </w:rPr>
        <w:t>7.1</w:t>
      </w:r>
      <w:r w:rsidRPr="00CC4B37">
        <w:rPr>
          <w:rFonts w:ascii="Arial" w:hAnsi="Arial" w:cs="Arial"/>
          <w:sz w:val="20"/>
          <w:szCs w:val="20"/>
        </w:rPr>
        <w:t xml:space="preserve">  A execução da entrega será acompanhada e fiscalizada pelo servidor Sr.° João Carlos da Silva Pinto, Coordenador de Transportes. Esse, em caso de falha da Contratada, comunicará o ocorrido, imediatamente, à Ordenadora de Despesas. </w:t>
      </w:r>
    </w:p>
    <w:p w:rsidR="003C226D" w:rsidRPr="00CC4B37" w:rsidRDefault="003C226D" w:rsidP="003C226D">
      <w:pPr>
        <w:pStyle w:val="paragraphscxw38064307"/>
        <w:spacing w:before="0" w:beforeAutospacing="0" w:after="0" w:afterAutospacing="0"/>
        <w:ind w:left="0" w:firstLine="0"/>
        <w:textAlignment w:val="baseline"/>
        <w:rPr>
          <w:rFonts w:ascii="Arial" w:hAnsi="Arial" w:cs="Arial"/>
          <w:sz w:val="20"/>
          <w:szCs w:val="20"/>
        </w:rPr>
      </w:pPr>
      <w:r w:rsidRPr="00CC4B37">
        <w:rPr>
          <w:rFonts w:ascii="Arial" w:hAnsi="Arial" w:cs="Arial"/>
          <w:b/>
          <w:sz w:val="20"/>
          <w:szCs w:val="20"/>
        </w:rPr>
        <w:t xml:space="preserve">7.2 </w:t>
      </w:r>
      <w:r w:rsidRPr="00CC4B37">
        <w:rPr>
          <w:rFonts w:ascii="Arial" w:hAnsi="Arial" w:cs="Arial"/>
          <w:sz w:val="20"/>
          <w:szCs w:val="20"/>
        </w:rPr>
        <w:t>A entrega do objeto será feita na Coordenação de Transporte situada na Av. Otávio Gomes, 251, Centro – Vassouras – RJ – CEP 27.700-000, no horário de 08:00 as 17:00hs.</w:t>
      </w:r>
    </w:p>
    <w:p w:rsidR="003C226D" w:rsidRDefault="003C226D" w:rsidP="003C226D">
      <w:pPr>
        <w:pStyle w:val="paragraphscxw38064307"/>
        <w:spacing w:before="0" w:beforeAutospacing="0" w:after="0" w:afterAutospacing="0"/>
        <w:ind w:left="0" w:firstLine="0"/>
        <w:textAlignment w:val="baseline"/>
        <w:rPr>
          <w:rFonts w:ascii="Arial" w:hAnsi="Arial" w:cs="Arial"/>
          <w:sz w:val="20"/>
          <w:szCs w:val="20"/>
        </w:rPr>
      </w:pPr>
      <w:r w:rsidRPr="00CC4B37">
        <w:rPr>
          <w:rFonts w:ascii="Arial" w:hAnsi="Arial" w:cs="Arial"/>
          <w:b/>
          <w:sz w:val="20"/>
          <w:szCs w:val="20"/>
        </w:rPr>
        <w:t xml:space="preserve">7.3 </w:t>
      </w:r>
      <w:r w:rsidRPr="00CC4B37">
        <w:rPr>
          <w:rFonts w:ascii="Arial" w:hAnsi="Arial" w:cs="Arial"/>
          <w:sz w:val="20"/>
          <w:szCs w:val="20"/>
        </w:rPr>
        <w:t xml:space="preserve">O fornecimento será de acordo com a necessidade de cada veículo desta secretaria, não sendo pedido o total solicitado devido a falta de local para armazenamento. </w:t>
      </w:r>
    </w:p>
    <w:p w:rsidR="00CC4B37" w:rsidRPr="00CC4B37" w:rsidRDefault="00CC4B37" w:rsidP="003C226D">
      <w:pPr>
        <w:pStyle w:val="paragraphscxw38064307"/>
        <w:spacing w:before="0" w:beforeAutospacing="0" w:after="0" w:afterAutospacing="0"/>
        <w:ind w:left="0" w:firstLine="0"/>
        <w:textAlignment w:val="baseline"/>
        <w:rPr>
          <w:rFonts w:ascii="Arial" w:hAnsi="Arial" w:cs="Arial"/>
          <w:sz w:val="20"/>
          <w:szCs w:val="20"/>
        </w:rPr>
      </w:pPr>
    </w:p>
    <w:p w:rsidR="008D6BB0" w:rsidRDefault="008D6BB0" w:rsidP="003C226D">
      <w:pPr>
        <w:pStyle w:val="PargrafodaLista"/>
        <w:ind w:left="0"/>
        <w:jc w:val="center"/>
        <w:rPr>
          <w:rFonts w:ascii="Arial" w:hAnsi="Arial" w:cs="Arial"/>
          <w:b/>
          <w:sz w:val="18"/>
          <w:szCs w:val="18"/>
        </w:rPr>
      </w:pPr>
      <w:r>
        <w:rPr>
          <w:rFonts w:ascii="Arial" w:hAnsi="Arial" w:cs="Arial"/>
          <w:b/>
          <w:sz w:val="18"/>
          <w:szCs w:val="18"/>
        </w:rPr>
        <w:t>Itens</w:t>
      </w:r>
    </w:p>
    <w:p w:rsidR="003C226D" w:rsidRDefault="003C226D" w:rsidP="003C226D">
      <w:pPr>
        <w:rPr>
          <w:b/>
          <w:szCs w:val="28"/>
        </w:rPr>
      </w:pPr>
      <w:r>
        <w:rPr>
          <w:b/>
          <w:szCs w:val="28"/>
        </w:rPr>
        <w:tab/>
      </w:r>
      <w:r>
        <w:rPr>
          <w:b/>
          <w:szCs w:val="28"/>
        </w:rPr>
        <w:tab/>
      </w:r>
      <w:r>
        <w:rPr>
          <w:b/>
          <w:szCs w:val="28"/>
        </w:rPr>
        <w:tab/>
      </w:r>
      <w:r>
        <w:rPr>
          <w:b/>
          <w:szCs w:val="28"/>
        </w:rPr>
        <w:tab/>
      </w:r>
      <w:r>
        <w:rPr>
          <w:b/>
          <w:szCs w:val="28"/>
        </w:rPr>
        <w:tab/>
      </w:r>
    </w:p>
    <w:tbl>
      <w:tblPr>
        <w:tblW w:w="9918" w:type="dxa"/>
        <w:jc w:val="center"/>
        <w:tblCellMar>
          <w:left w:w="70" w:type="dxa"/>
          <w:right w:w="70" w:type="dxa"/>
        </w:tblCellMar>
        <w:tblLook w:val="04A0" w:firstRow="1" w:lastRow="0" w:firstColumn="1" w:lastColumn="0" w:noHBand="0" w:noVBand="1"/>
      </w:tblPr>
      <w:tblGrid>
        <w:gridCol w:w="449"/>
        <w:gridCol w:w="7910"/>
        <w:gridCol w:w="567"/>
        <w:gridCol w:w="992"/>
      </w:tblGrid>
      <w:tr w:rsidR="003C226D" w:rsidRPr="003C226D" w:rsidTr="008D6BB0">
        <w:trPr>
          <w:trHeight w:val="225"/>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b/>
                <w:bCs/>
                <w:color w:val="000000"/>
                <w:sz w:val="16"/>
                <w:szCs w:val="16"/>
              </w:rPr>
            </w:pPr>
            <w:r w:rsidRPr="003C226D">
              <w:rPr>
                <w:rFonts w:eastAsia="Times New Roman" w:cs="Calibri"/>
                <w:b/>
                <w:bCs/>
                <w:color w:val="000000"/>
                <w:sz w:val="16"/>
                <w:szCs w:val="16"/>
              </w:rPr>
              <w:t>Item</w:t>
            </w:r>
          </w:p>
        </w:tc>
        <w:tc>
          <w:tcPr>
            <w:tcW w:w="7910"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b/>
                <w:bCs/>
                <w:color w:val="000000"/>
                <w:sz w:val="16"/>
                <w:szCs w:val="16"/>
              </w:rPr>
            </w:pPr>
            <w:r w:rsidRPr="003C226D">
              <w:rPr>
                <w:rFonts w:eastAsia="Times New Roman" w:cs="Calibri"/>
                <w:b/>
                <w:bCs/>
                <w:color w:val="000000"/>
                <w:sz w:val="16"/>
                <w:szCs w:val="16"/>
              </w:rPr>
              <w:t>Descrição resumida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b/>
                <w:bCs/>
                <w:color w:val="000000"/>
                <w:sz w:val="16"/>
                <w:szCs w:val="16"/>
              </w:rPr>
            </w:pPr>
            <w:r w:rsidRPr="003C226D">
              <w:rPr>
                <w:rFonts w:eastAsia="Times New Roman" w:cs="Calibri"/>
                <w:b/>
                <w:bCs/>
                <w:color w:val="000000"/>
                <w:sz w:val="16"/>
                <w:szCs w:val="16"/>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b/>
                <w:bCs/>
                <w:color w:val="000000"/>
                <w:sz w:val="16"/>
                <w:szCs w:val="16"/>
              </w:rPr>
            </w:pPr>
            <w:r w:rsidRPr="003C226D">
              <w:rPr>
                <w:rFonts w:eastAsia="Times New Roman" w:cs="Calibri"/>
                <w:b/>
                <w:bCs/>
                <w:color w:val="000000"/>
                <w:sz w:val="16"/>
                <w:szCs w:val="16"/>
              </w:rPr>
              <w:t>Quantidade</w:t>
            </w:r>
          </w:p>
        </w:tc>
      </w:tr>
      <w:tr w:rsidR="003C226D" w:rsidRPr="003C226D" w:rsidTr="008D6BB0">
        <w:trPr>
          <w:trHeight w:val="7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Calibri"/>
                <w:color w:val="000000"/>
                <w:sz w:val="16"/>
                <w:szCs w:val="16"/>
              </w:rPr>
              <w:t>1</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57CE" w:rsidP="003C226D">
            <w:pPr>
              <w:jc w:val="both"/>
              <w:rPr>
                <w:rFonts w:eastAsia="Times New Roman" w:cs="Times New Roman"/>
                <w:color w:val="000000"/>
                <w:sz w:val="16"/>
                <w:szCs w:val="16"/>
              </w:rPr>
            </w:pPr>
            <w:r>
              <w:rPr>
                <w:rFonts w:eastAsia="Times New Roman" w:cs="Calibri"/>
                <w:color w:val="000000"/>
                <w:sz w:val="16"/>
                <w:szCs w:val="16"/>
              </w:rPr>
              <w:t>Pneu 175/70/13,</w:t>
            </w:r>
            <w:r w:rsidR="003C226D" w:rsidRPr="003C226D">
              <w:rPr>
                <w:rFonts w:eastAsia="Times New Roman" w:cs="Calibri"/>
                <w:color w:val="000000"/>
                <w:sz w:val="16"/>
                <w:szCs w:val="16"/>
              </w:rPr>
              <w:t xml:space="preserve"> 8 Lonas; dimensões - Índice de Carga: 82 = 475 kg/pneu - Larg. 18,00cm Alt.58,00cm Profund.58,00cm</w:t>
            </w:r>
            <w:r>
              <w:rPr>
                <w:rFonts w:eastAsia="Times New Roman" w:cs="Calibri"/>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Calibri"/>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Calibri"/>
                <w:color w:val="000000"/>
                <w:sz w:val="16"/>
                <w:szCs w:val="16"/>
              </w:rPr>
              <w:t>16</w:t>
            </w:r>
          </w:p>
        </w:tc>
      </w:tr>
      <w:tr w:rsidR="003C226D" w:rsidRPr="003C226D" w:rsidTr="008D6BB0">
        <w:trPr>
          <w:trHeight w:val="70"/>
          <w:jc w:val="center"/>
        </w:trPr>
        <w:tc>
          <w:tcPr>
            <w:tcW w:w="449" w:type="dxa"/>
            <w:tcBorders>
              <w:top w:val="nil"/>
              <w:left w:val="single" w:sz="4" w:space="0" w:color="auto"/>
              <w:bottom w:val="nil"/>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2</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57CE">
            <w:pPr>
              <w:jc w:val="both"/>
              <w:rPr>
                <w:rFonts w:eastAsia="Times New Roman" w:cs="Times New Roman"/>
                <w:color w:val="000000"/>
                <w:sz w:val="16"/>
                <w:szCs w:val="16"/>
              </w:rPr>
            </w:pPr>
            <w:r w:rsidRPr="003C226D">
              <w:rPr>
                <w:rFonts w:eastAsia="Times New Roman" w:cs="Times New Roman"/>
                <w:color w:val="000000"/>
                <w:sz w:val="16"/>
                <w:szCs w:val="16"/>
              </w:rPr>
              <w:t>Pneu 175/70/</w:t>
            </w:r>
            <w:r w:rsidR="003C57CE">
              <w:rPr>
                <w:rFonts w:eastAsia="Times New Roman" w:cs="Times New Roman"/>
                <w:color w:val="000000"/>
                <w:sz w:val="16"/>
                <w:szCs w:val="16"/>
              </w:rPr>
              <w:t>14</w:t>
            </w:r>
            <w:r w:rsidRPr="003C226D">
              <w:rPr>
                <w:rFonts w:eastAsia="Times New Roman" w:cs="Times New Roman"/>
                <w:color w:val="000000"/>
                <w:sz w:val="16"/>
                <w:szCs w:val="16"/>
              </w:rPr>
              <w:t>, dimensões - 60,00cm - Alt.60.00cm Profund - Índice de carga: 88 = 560Kg - larg.18,00cm</w:t>
            </w:r>
          </w:p>
        </w:tc>
        <w:tc>
          <w:tcPr>
            <w:tcW w:w="567" w:type="dxa"/>
            <w:tcBorders>
              <w:top w:val="nil"/>
              <w:left w:val="nil"/>
              <w:bottom w:val="nil"/>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nil"/>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80</w:t>
            </w:r>
          </w:p>
        </w:tc>
      </w:tr>
      <w:tr w:rsidR="003C226D" w:rsidRPr="003C226D" w:rsidTr="008D6BB0">
        <w:trPr>
          <w:trHeight w:val="70"/>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3</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57CE">
            <w:pPr>
              <w:jc w:val="both"/>
              <w:rPr>
                <w:rFonts w:eastAsia="Times New Roman" w:cs="Times New Roman"/>
                <w:color w:val="000000"/>
                <w:sz w:val="16"/>
                <w:szCs w:val="16"/>
              </w:rPr>
            </w:pPr>
            <w:r w:rsidRPr="003C226D">
              <w:rPr>
                <w:rFonts w:eastAsia="Times New Roman" w:cs="Times New Roman"/>
                <w:color w:val="000000"/>
                <w:sz w:val="16"/>
                <w:szCs w:val="16"/>
              </w:rPr>
              <w:t>Pneu 185/65/15</w:t>
            </w:r>
            <w:r w:rsidR="003C57CE">
              <w:rPr>
                <w:rFonts w:eastAsia="Times New Roman" w:cs="Times New Roman"/>
                <w:color w:val="000000"/>
                <w:sz w:val="16"/>
                <w:szCs w:val="16"/>
              </w:rPr>
              <w:t xml:space="preserve">, </w:t>
            </w:r>
            <w:r w:rsidRPr="003C226D">
              <w:rPr>
                <w:rFonts w:eastAsia="Times New Roman" w:cs="Times New Roman"/>
                <w:color w:val="000000"/>
                <w:sz w:val="16"/>
                <w:szCs w:val="16"/>
              </w:rPr>
              <w:t>8 lonas dimensões - larg.19,00cm Alt.60.00cm Profund 60,00cm - Índice de Carga: 88 - (560 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40</w:t>
            </w:r>
          </w:p>
        </w:tc>
      </w:tr>
      <w:tr w:rsidR="003C226D" w:rsidRPr="003C226D" w:rsidTr="008D6BB0">
        <w:trPr>
          <w:trHeight w:val="45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4</w:t>
            </w:r>
          </w:p>
        </w:tc>
        <w:tc>
          <w:tcPr>
            <w:tcW w:w="7910" w:type="dxa"/>
            <w:tcBorders>
              <w:top w:val="nil"/>
              <w:left w:val="nil"/>
              <w:bottom w:val="nil"/>
              <w:right w:val="single" w:sz="4" w:space="0" w:color="auto"/>
            </w:tcBorders>
            <w:shd w:val="clear" w:color="auto" w:fill="auto"/>
            <w:vAlign w:val="center"/>
            <w:hideMark/>
          </w:tcPr>
          <w:p w:rsidR="003C226D" w:rsidRPr="003C226D" w:rsidRDefault="003C226D" w:rsidP="003C57CE">
            <w:pPr>
              <w:rPr>
                <w:rFonts w:eastAsia="Times New Roman" w:cs="Times New Roman"/>
                <w:color w:val="000000"/>
                <w:sz w:val="16"/>
                <w:szCs w:val="16"/>
              </w:rPr>
            </w:pPr>
            <w:r w:rsidRPr="003C226D">
              <w:rPr>
                <w:rFonts w:eastAsia="Times New Roman" w:cs="Times New Roman"/>
                <w:color w:val="000000"/>
                <w:sz w:val="16"/>
                <w:szCs w:val="16"/>
              </w:rPr>
              <w:t>Pneu 205/75R16C</w:t>
            </w:r>
            <w:r w:rsidR="003C57CE">
              <w:rPr>
                <w:rFonts w:eastAsia="Times New Roman" w:cs="Times New Roman"/>
                <w:color w:val="000000"/>
                <w:sz w:val="16"/>
                <w:szCs w:val="16"/>
              </w:rPr>
              <w:t>,</w:t>
            </w:r>
            <w:r w:rsidRPr="003C226D">
              <w:rPr>
                <w:rFonts w:eastAsia="Times New Roman" w:cs="Times New Roman"/>
                <w:color w:val="000000"/>
                <w:sz w:val="16"/>
                <w:szCs w:val="16"/>
              </w:rPr>
              <w:t xml:space="preserve"> 8 lonas dimensões - larg.25,00cm Alt.50.00cm Profund 50,00cm - Índice Carga: 100 - 800 Kg a 103 - 875 Kg</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48</w:t>
            </w:r>
          </w:p>
        </w:tc>
      </w:tr>
      <w:tr w:rsidR="003C226D" w:rsidRPr="003C226D" w:rsidTr="008D6BB0">
        <w:trPr>
          <w:trHeight w:val="7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5</w:t>
            </w:r>
          </w:p>
        </w:tc>
        <w:tc>
          <w:tcPr>
            <w:tcW w:w="7910" w:type="dxa"/>
            <w:tcBorders>
              <w:top w:val="single" w:sz="4" w:space="0" w:color="auto"/>
              <w:left w:val="nil"/>
              <w:bottom w:val="single" w:sz="4" w:space="0" w:color="auto"/>
              <w:right w:val="single" w:sz="4" w:space="0" w:color="auto"/>
            </w:tcBorders>
            <w:shd w:val="clear" w:color="auto" w:fill="auto"/>
            <w:vAlign w:val="center"/>
            <w:hideMark/>
          </w:tcPr>
          <w:p w:rsidR="003C226D" w:rsidRPr="003C226D" w:rsidRDefault="003C226D" w:rsidP="003C226D">
            <w:pPr>
              <w:jc w:val="both"/>
              <w:rPr>
                <w:rFonts w:eastAsia="Times New Roman" w:cs="Times New Roman"/>
                <w:color w:val="000000"/>
                <w:sz w:val="16"/>
                <w:szCs w:val="16"/>
              </w:rPr>
            </w:pPr>
            <w:r w:rsidRPr="003C226D">
              <w:rPr>
                <w:rFonts w:eastAsia="Times New Roman" w:cs="Times New Roman"/>
                <w:color w:val="000000"/>
                <w:sz w:val="16"/>
                <w:szCs w:val="16"/>
              </w:rPr>
              <w:t xml:space="preserve">Pneu 215/65/16C - Largura de secção - Relação de aspecto, Diâmetro da roda, Diâmetro externo - </w:t>
            </w:r>
            <w:r w:rsidR="003C57CE" w:rsidRPr="003C226D">
              <w:rPr>
                <w:rFonts w:eastAsia="Times New Roman" w:cs="Times New Roman"/>
                <w:color w:val="000000"/>
                <w:sz w:val="16"/>
                <w:szCs w:val="16"/>
              </w:rPr>
              <w:t>índice</w:t>
            </w:r>
            <w:r w:rsidRPr="003C226D">
              <w:rPr>
                <w:rFonts w:eastAsia="Times New Roman" w:cs="Times New Roman"/>
                <w:color w:val="000000"/>
                <w:sz w:val="16"/>
                <w:szCs w:val="16"/>
              </w:rPr>
              <w:t xml:space="preserve"> de Carga: 102 - 850 kg</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40</w:t>
            </w:r>
          </w:p>
        </w:tc>
      </w:tr>
      <w:tr w:rsidR="003C226D" w:rsidRPr="003C226D" w:rsidTr="008D6BB0">
        <w:trPr>
          <w:trHeight w:val="45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6</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57CE">
            <w:pPr>
              <w:jc w:val="both"/>
              <w:rPr>
                <w:rFonts w:eastAsia="Times New Roman" w:cs="Times New Roman"/>
                <w:color w:val="000000"/>
                <w:sz w:val="16"/>
                <w:szCs w:val="16"/>
              </w:rPr>
            </w:pPr>
            <w:r w:rsidRPr="003C226D">
              <w:rPr>
                <w:rFonts w:eastAsia="Times New Roman" w:cs="Times New Roman"/>
                <w:color w:val="000000"/>
                <w:sz w:val="16"/>
                <w:szCs w:val="16"/>
              </w:rPr>
              <w:t>Pneu 235/75/15c</w:t>
            </w:r>
            <w:r w:rsidR="003C57CE">
              <w:rPr>
                <w:rFonts w:eastAsia="Times New Roman" w:cs="Times New Roman"/>
                <w:color w:val="000000"/>
                <w:sz w:val="16"/>
                <w:szCs w:val="16"/>
              </w:rPr>
              <w:t>,</w:t>
            </w:r>
            <w:r w:rsidRPr="003C226D">
              <w:rPr>
                <w:rFonts w:eastAsia="Times New Roman" w:cs="Times New Roman"/>
                <w:color w:val="000000"/>
                <w:sz w:val="16"/>
                <w:szCs w:val="16"/>
              </w:rPr>
              <w:t xml:space="preserve"> 8 lonas dimensões - Índice de Carga:  109 </w:t>
            </w:r>
            <w:r w:rsidR="003C57CE" w:rsidRPr="003C226D">
              <w:rPr>
                <w:rFonts w:eastAsia="Times New Roman" w:cs="Times New Roman"/>
                <w:color w:val="000000"/>
                <w:sz w:val="16"/>
                <w:szCs w:val="16"/>
              </w:rPr>
              <w:t>(1030</w:t>
            </w:r>
            <w:r w:rsidRPr="003C226D">
              <w:rPr>
                <w:rFonts w:eastAsia="Times New Roman" w:cs="Times New Roman"/>
                <w:color w:val="000000"/>
                <w:sz w:val="16"/>
                <w:szCs w:val="16"/>
              </w:rPr>
              <w:t xml:space="preserve"> </w:t>
            </w:r>
            <w:r w:rsidR="003C57CE" w:rsidRPr="003C226D">
              <w:rPr>
                <w:rFonts w:eastAsia="Times New Roman" w:cs="Times New Roman"/>
                <w:color w:val="000000"/>
                <w:sz w:val="16"/>
                <w:szCs w:val="16"/>
              </w:rPr>
              <w:t>Kg)</w:t>
            </w:r>
            <w:r w:rsidRPr="003C226D">
              <w:rPr>
                <w:rFonts w:eastAsia="Times New Roman" w:cs="Times New Roman"/>
                <w:color w:val="000000"/>
                <w:sz w:val="16"/>
                <w:szCs w:val="16"/>
              </w:rPr>
              <w:t xml:space="preserve"> - larg.24,00cm Alt.73.00cm Profund</w:t>
            </w:r>
            <w:r w:rsidR="003C57CE">
              <w:rPr>
                <w:rFonts w:eastAsia="Times New Roman" w:cs="Times New Roman"/>
                <w:color w:val="000000"/>
                <w:sz w:val="16"/>
                <w:szCs w:val="16"/>
              </w:rPr>
              <w:t>.</w:t>
            </w:r>
            <w:r w:rsidRPr="003C226D">
              <w:rPr>
                <w:rFonts w:eastAsia="Times New Roman" w:cs="Times New Roman"/>
                <w:color w:val="000000"/>
                <w:sz w:val="16"/>
                <w:szCs w:val="16"/>
              </w:rPr>
              <w:t xml:space="preserve"> 73,00cm</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8</w:t>
            </w:r>
          </w:p>
        </w:tc>
      </w:tr>
      <w:tr w:rsidR="003C226D" w:rsidRPr="003C226D" w:rsidTr="008D6BB0">
        <w:trPr>
          <w:trHeight w:val="45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7</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both"/>
              <w:rPr>
                <w:rFonts w:eastAsia="Times New Roman" w:cs="Times New Roman"/>
                <w:color w:val="000000"/>
                <w:sz w:val="16"/>
                <w:szCs w:val="16"/>
              </w:rPr>
            </w:pPr>
            <w:r w:rsidRPr="003C226D">
              <w:rPr>
                <w:rFonts w:eastAsia="Times New Roman" w:cs="Times New Roman"/>
                <w:color w:val="000000"/>
                <w:sz w:val="16"/>
                <w:szCs w:val="16"/>
              </w:rPr>
              <w:t xml:space="preserve">Pneu 225/65/R16C - 8 Lonas, Larg. 22,5cm, Índice de Peso: 112 - 1120 </w:t>
            </w:r>
            <w:r w:rsidR="003C57CE" w:rsidRPr="003C226D">
              <w:rPr>
                <w:rFonts w:eastAsia="Times New Roman" w:cs="Times New Roman"/>
                <w:color w:val="000000"/>
                <w:sz w:val="16"/>
                <w:szCs w:val="16"/>
              </w:rPr>
              <w:t>kg,</w:t>
            </w:r>
            <w:r w:rsidRPr="003C226D">
              <w:rPr>
                <w:rFonts w:eastAsia="Times New Roman" w:cs="Times New Roman"/>
                <w:color w:val="000000"/>
                <w:sz w:val="16"/>
                <w:szCs w:val="16"/>
              </w:rPr>
              <w:t xml:space="preserve"> 110 - 1060 kg - Perfil: 65%, </w:t>
            </w:r>
            <w:r w:rsidR="003C57CE" w:rsidRPr="003C226D">
              <w:rPr>
                <w:rFonts w:eastAsia="Times New Roman" w:cs="Times New Roman"/>
                <w:color w:val="000000"/>
                <w:sz w:val="16"/>
                <w:szCs w:val="16"/>
              </w:rPr>
              <w:t>aro</w:t>
            </w:r>
            <w:r w:rsidRPr="003C226D">
              <w:rPr>
                <w:rFonts w:eastAsia="Times New Roman" w:cs="Times New Roman"/>
                <w:color w:val="000000"/>
                <w:sz w:val="16"/>
                <w:szCs w:val="16"/>
              </w:rPr>
              <w:t xml:space="preserve"> 16 - Diâmetro Total:698,9 mm</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40</w:t>
            </w:r>
          </w:p>
        </w:tc>
      </w:tr>
      <w:tr w:rsidR="003C226D" w:rsidRPr="003C226D" w:rsidTr="008D6BB0">
        <w:trPr>
          <w:trHeight w:val="7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8</w:t>
            </w:r>
          </w:p>
        </w:tc>
        <w:tc>
          <w:tcPr>
            <w:tcW w:w="7910"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both"/>
              <w:rPr>
                <w:rFonts w:eastAsia="Times New Roman" w:cs="Times New Roman"/>
                <w:color w:val="000000"/>
                <w:sz w:val="16"/>
                <w:szCs w:val="16"/>
              </w:rPr>
            </w:pPr>
            <w:r w:rsidRPr="003C226D">
              <w:rPr>
                <w:rFonts w:eastAsia="Times New Roman" w:cs="Times New Roman"/>
                <w:color w:val="000000"/>
                <w:sz w:val="16"/>
                <w:szCs w:val="16"/>
              </w:rPr>
              <w:t>Pneu 225/75/R16C - Largura do Pneu Índice de carga: 118 (1320 Kg). - Perfil 75% - Aro 16 - 10 Lonas</w:t>
            </w:r>
          </w:p>
        </w:tc>
        <w:tc>
          <w:tcPr>
            <w:tcW w:w="567"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Unid</w:t>
            </w:r>
          </w:p>
        </w:tc>
        <w:tc>
          <w:tcPr>
            <w:tcW w:w="992" w:type="dxa"/>
            <w:tcBorders>
              <w:top w:val="nil"/>
              <w:left w:val="nil"/>
              <w:bottom w:val="single" w:sz="4" w:space="0" w:color="auto"/>
              <w:right w:val="single" w:sz="4" w:space="0" w:color="auto"/>
            </w:tcBorders>
            <w:shd w:val="clear" w:color="auto" w:fill="auto"/>
            <w:vAlign w:val="center"/>
            <w:hideMark/>
          </w:tcPr>
          <w:p w:rsidR="003C226D" w:rsidRPr="003C226D" w:rsidRDefault="003C226D" w:rsidP="003C226D">
            <w:pPr>
              <w:jc w:val="center"/>
              <w:rPr>
                <w:rFonts w:eastAsia="Times New Roman" w:cs="Times New Roman"/>
                <w:color w:val="000000"/>
                <w:sz w:val="16"/>
                <w:szCs w:val="16"/>
              </w:rPr>
            </w:pPr>
            <w:r w:rsidRPr="003C226D">
              <w:rPr>
                <w:rFonts w:eastAsia="Times New Roman" w:cs="Times New Roman"/>
                <w:color w:val="000000"/>
                <w:sz w:val="16"/>
                <w:szCs w:val="16"/>
              </w:rPr>
              <w:t>24</w:t>
            </w:r>
          </w:p>
        </w:tc>
      </w:tr>
    </w:tbl>
    <w:p w:rsidR="003C226D" w:rsidRDefault="003C226D" w:rsidP="003C226D">
      <w:pPr>
        <w:rPr>
          <w:b/>
          <w:szCs w:val="28"/>
        </w:rPr>
      </w:pPr>
    </w:p>
    <w:p w:rsidR="003C226D" w:rsidRDefault="003C226D" w:rsidP="003C226D">
      <w:pPr>
        <w:rPr>
          <w:b/>
          <w:szCs w:val="28"/>
        </w:rPr>
      </w:pPr>
    </w:p>
    <w:p w:rsidR="003C226D" w:rsidRDefault="003C226D"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CC4B37" w:rsidRDefault="00CC4B37" w:rsidP="003C226D">
      <w:pPr>
        <w:rPr>
          <w:b/>
        </w:rPr>
      </w:pPr>
    </w:p>
    <w:p w:rsidR="002E7C21" w:rsidRDefault="002E7C21" w:rsidP="00A044DC">
      <w:pPr>
        <w:jc w:val="center"/>
        <w:rPr>
          <w:rFonts w:ascii="Arial" w:hAnsi="Arial"/>
          <w:b/>
        </w:rPr>
      </w:pPr>
    </w:p>
    <w:p w:rsidR="00CC4B37" w:rsidRDefault="00CC4B37" w:rsidP="00A044DC">
      <w:pPr>
        <w:jc w:val="center"/>
        <w:rPr>
          <w:rFonts w:ascii="Arial" w:hAnsi="Arial"/>
          <w:b/>
        </w:rPr>
      </w:pPr>
    </w:p>
    <w:p w:rsidR="002E7C21" w:rsidRDefault="002E7C21" w:rsidP="00A044DC">
      <w:pPr>
        <w:jc w:val="center"/>
        <w:rPr>
          <w:rFonts w:ascii="Arial" w:hAnsi="Arial"/>
          <w:b/>
        </w:rPr>
      </w:pPr>
    </w:p>
    <w:p w:rsidR="00B20AD8"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3C226D">
            <w:rPr>
              <w:rFonts w:ascii="Arial" w:hAnsi="Arial"/>
            </w:rPr>
            <w:t>812/21</w:t>
          </w:r>
        </w:sdtContent>
      </w:sdt>
      <w:r w:rsidRPr="00BD52BB">
        <w:rPr>
          <w:rFonts w:ascii="Arial" w:hAnsi="Arial"/>
        </w:rPr>
        <w:t xml:space="preserve"> apresento-lhe a Proposta objetivando</w:t>
      </w:r>
      <w:r w:rsidR="000A473D">
        <w:rPr>
          <w:rFonts w:ascii="Arial" w:hAnsi="Arial"/>
        </w:rPr>
        <w:t xml:space="preserve"> </w:t>
      </w:r>
      <w:r w:rsidR="00D418B5">
        <w:rPr>
          <w:rFonts w:ascii="Arial" w:hAnsi="Arial"/>
        </w:rPr>
        <w:t xml:space="preserve">a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EndPr/>
        <w:sdtContent>
          <w:r w:rsidR="005E52E4">
            <w:rPr>
              <w:rFonts w:ascii="Arial" w:hAnsi="Arial"/>
              <w:b/>
              <w:shd w:val="clear" w:color="auto" w:fill="FFFFFF"/>
            </w:rPr>
            <w:t>Registro de preços para eventual aquisição de Pneus, conforme Termo de Referência</w:t>
          </w:r>
        </w:sdtContent>
      </w:sdt>
      <w:r w:rsidR="00B81F7C">
        <w:rPr>
          <w:rFonts w:ascii="Arial" w:hAnsi="Arial"/>
          <w:b/>
          <w:shd w:val="clear" w:color="auto" w:fill="FFFFFF"/>
        </w:rPr>
        <w:t>,</w:t>
      </w:r>
      <w:r w:rsidR="0039247F">
        <w:rPr>
          <w:rFonts w:ascii="Arial" w:hAnsi="Arial"/>
          <w:b/>
          <w:shd w:val="clear" w:color="auto" w:fill="FFFFFF"/>
        </w:rPr>
        <w:t xml:space="preserve"> </w:t>
      </w:r>
      <w:r w:rsidR="00C940A3">
        <w:rPr>
          <w:rFonts w:ascii="Arial" w:hAnsi="Arial"/>
          <w:b/>
        </w:rPr>
        <w:t xml:space="preserve">para atender as necessidades </w:t>
      </w:r>
      <w:r w:rsidR="00B81F7C" w:rsidRPr="00B81F7C">
        <w:rPr>
          <w:rFonts w:ascii="Arial" w:hAnsi="Arial"/>
          <w:b/>
        </w:rPr>
        <w:t>da Secretaria Municipal de Saúde do Município de Vassouras/RJ, conforme as especificações contidas no Termo de Referência</w:t>
      </w:r>
      <w:r w:rsidR="00B81F7C">
        <w:rPr>
          <w:rFonts w:ascii="Arial" w:hAnsi="Arial"/>
          <w:b/>
        </w:rPr>
        <w:t>,</w:t>
      </w:r>
      <w:r w:rsidRPr="00BD52BB">
        <w:rPr>
          <w:rFonts w:ascii="Arial" w:hAnsi="Arial"/>
        </w:rPr>
        <w:t xml:space="preserve">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5E2B86" w:rsidRPr="00D44E86" w:rsidRDefault="00A666ED" w:rsidP="005E2B86">
      <w:pPr>
        <w:spacing w:line="276" w:lineRule="auto"/>
        <w:jc w:val="center"/>
        <w:rPr>
          <w:rFonts w:ascii="Arial" w:eastAsia="Arial" w:hAnsi="Arial"/>
          <w:b/>
        </w:rPr>
      </w:pPr>
      <w:r>
        <w:rPr>
          <w:rFonts w:ascii="Arial" w:hAnsi="Arial"/>
          <w:b/>
        </w:rPr>
        <w:t>MINUTA</w:t>
      </w:r>
      <w:r w:rsidR="005E2B86" w:rsidRPr="005E2B86">
        <w:rPr>
          <w:rFonts w:ascii="Arial" w:eastAsia="Arial" w:hAnsi="Arial"/>
          <w:b/>
        </w:rPr>
        <w:t xml:space="preserve"> </w:t>
      </w:r>
      <w:r w:rsidR="005E2B86" w:rsidRPr="00D44E86">
        <w:rPr>
          <w:rFonts w:ascii="Arial" w:eastAsia="Arial" w:hAnsi="Arial"/>
          <w:b/>
        </w:rPr>
        <w:t xml:space="preserve">ATA </w:t>
      </w:r>
      <w:r w:rsidR="00036CD9">
        <w:rPr>
          <w:rFonts w:ascii="Arial" w:eastAsia="Arial" w:hAnsi="Arial"/>
          <w:b/>
        </w:rPr>
        <w:t>DE REGISTRO DE PREÇOS Nº ___/</w:t>
      </w:r>
      <w:r w:rsidR="00FB61F1">
        <w:rPr>
          <w:rFonts w:ascii="Arial" w:eastAsia="Arial" w:hAnsi="Arial"/>
          <w:b/>
        </w:rPr>
        <w:t>2022</w:t>
      </w:r>
    </w:p>
    <w:p w:rsidR="005E2B86" w:rsidRPr="00D44E86" w:rsidRDefault="005E2B86" w:rsidP="005E2B86">
      <w:pPr>
        <w:spacing w:line="276" w:lineRule="auto"/>
        <w:jc w:val="center"/>
        <w:rPr>
          <w:rFonts w:ascii="Arial" w:eastAsia="Arial" w:hAnsi="Arial"/>
          <w:b/>
        </w:rPr>
      </w:pPr>
      <w:r w:rsidRPr="00D44E86">
        <w:rPr>
          <w:rFonts w:ascii="Arial" w:eastAsia="Arial" w:hAnsi="Arial"/>
          <w:b/>
        </w:rPr>
        <w:t xml:space="preserve">PREGÃO ELETRÔNICO SRP Nº </w:t>
      </w:r>
      <w:r w:rsidR="00A10487">
        <w:rPr>
          <w:rFonts w:ascii="Arial" w:eastAsia="Arial" w:hAnsi="Arial"/>
          <w:b/>
        </w:rPr>
        <w:t>009</w:t>
      </w:r>
      <w:r w:rsidRPr="00D44E86">
        <w:rPr>
          <w:rFonts w:ascii="Arial" w:eastAsia="Arial" w:hAnsi="Arial"/>
          <w:b/>
        </w:rPr>
        <w:t>/</w:t>
      </w:r>
      <w:r w:rsidR="00FB61F1">
        <w:rPr>
          <w:rFonts w:ascii="Arial" w:eastAsia="Arial" w:hAnsi="Arial"/>
          <w:b/>
        </w:rPr>
        <w:t>2022</w:t>
      </w:r>
    </w:p>
    <w:p w:rsidR="005E2B86" w:rsidRPr="00D44E86" w:rsidRDefault="005E2B86" w:rsidP="005E2B86">
      <w:pPr>
        <w:spacing w:line="276" w:lineRule="auto"/>
        <w:jc w:val="center"/>
        <w:rPr>
          <w:rFonts w:ascii="Arial" w:eastAsia="Arial" w:hAnsi="Arial"/>
          <w:b/>
        </w:rPr>
      </w:pPr>
    </w:p>
    <w:p w:rsidR="005E2B86" w:rsidRPr="00D44E86" w:rsidRDefault="005E2B86" w:rsidP="005E2B86">
      <w:pPr>
        <w:pStyle w:val="PargrafodaLista"/>
        <w:spacing w:line="276" w:lineRule="auto"/>
        <w:ind w:left="0"/>
        <w:jc w:val="both"/>
        <w:rPr>
          <w:rFonts w:ascii="Arial" w:hAnsi="Arial" w:cs="Arial"/>
          <w:sz w:val="20"/>
          <w:szCs w:val="20"/>
          <w:lang w:eastAsia="en-US"/>
        </w:rPr>
      </w:pPr>
      <w:r w:rsidRPr="00D44E86">
        <w:rPr>
          <w:rFonts w:ascii="Arial" w:hAnsi="Arial" w:cs="Arial"/>
          <w:sz w:val="20"/>
          <w:szCs w:val="20"/>
          <w:lang w:eastAsia="en-US"/>
        </w:rPr>
        <w:t xml:space="preserve">REGISTRO DE PREÇOS PARA FUTURA E EVENTUAL </w:t>
      </w:r>
      <w:r w:rsidRPr="005E2B86">
        <w:rPr>
          <w:rFonts w:ascii="Arial" w:hAnsi="Arial" w:cs="Arial"/>
          <w:sz w:val="20"/>
          <w:szCs w:val="20"/>
        </w:rPr>
        <w:t>aquisição de capas para caixas d’água</w:t>
      </w:r>
      <w:r w:rsidRPr="00D44E86">
        <w:rPr>
          <w:rFonts w:ascii="Arial" w:hAnsi="Arial" w:cs="Arial"/>
          <w:sz w:val="20"/>
          <w:szCs w:val="20"/>
        </w:rPr>
        <w:t xml:space="preserve">, </w:t>
      </w:r>
      <w:r>
        <w:rPr>
          <w:rFonts w:ascii="Arial" w:hAnsi="Arial" w:cs="Arial"/>
          <w:sz w:val="20"/>
          <w:szCs w:val="20"/>
        </w:rPr>
        <w:t>atendendo às necessidades da</w:t>
      </w:r>
      <w:r w:rsidRPr="00D44E86">
        <w:rPr>
          <w:rFonts w:ascii="Arial" w:hAnsi="Arial" w:cs="Arial"/>
          <w:sz w:val="20"/>
          <w:szCs w:val="20"/>
        </w:rPr>
        <w:t xml:space="preserve"> Secretaria Municipal de </w:t>
      </w:r>
      <w:r>
        <w:rPr>
          <w:rFonts w:ascii="Arial" w:hAnsi="Arial" w:cs="Arial"/>
          <w:sz w:val="20"/>
          <w:szCs w:val="20"/>
        </w:rPr>
        <w:t xml:space="preserve">Saúde </w:t>
      </w:r>
      <w:r w:rsidRPr="00D44E86">
        <w:rPr>
          <w:rFonts w:ascii="Arial" w:hAnsi="Arial" w:cs="Arial"/>
          <w:sz w:val="20"/>
          <w:szCs w:val="20"/>
        </w:rPr>
        <w:t xml:space="preserve"> de Vassouras/RJ,</w:t>
      </w:r>
      <w:r w:rsidRPr="00D44E86">
        <w:rPr>
          <w:rFonts w:ascii="Arial" w:hAnsi="Arial" w:cs="Arial"/>
          <w:sz w:val="20"/>
          <w:szCs w:val="20"/>
          <w:lang w:eastAsia="en-US"/>
        </w:rPr>
        <w:t xml:space="preserve">  ENTRE A SECRETARIA MUNICIPAL DE </w:t>
      </w:r>
      <w:r>
        <w:rPr>
          <w:rFonts w:ascii="Arial" w:hAnsi="Arial" w:cs="Arial"/>
          <w:sz w:val="20"/>
          <w:szCs w:val="20"/>
          <w:lang w:eastAsia="en-US"/>
        </w:rPr>
        <w:t xml:space="preserve">SAÚDE </w:t>
      </w:r>
      <w:r w:rsidRPr="00D44E86">
        <w:rPr>
          <w:rFonts w:ascii="Arial" w:hAnsi="Arial" w:cs="Arial"/>
          <w:sz w:val="20"/>
          <w:szCs w:val="20"/>
          <w:lang w:eastAsia="en-US"/>
        </w:rPr>
        <w:t xml:space="preserve"> E O(S) FORNECEDOR(ES) ABAIXO INDICADO(S).</w:t>
      </w:r>
    </w:p>
    <w:p w:rsidR="005E2B86" w:rsidRPr="00D44E86" w:rsidRDefault="005E2B86" w:rsidP="005E2B86">
      <w:pPr>
        <w:spacing w:line="276" w:lineRule="auto"/>
        <w:jc w:val="both"/>
        <w:rPr>
          <w:rFonts w:ascii="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inscrita no CNPJ: 11.216.262/0001-04</w:t>
      </w:r>
      <w:r w:rsidRPr="00D44E86">
        <w:rPr>
          <w:rFonts w:ascii="Arial" w:hAnsi="Arial"/>
        </w:rPr>
        <w:t xml:space="preserve">, com sede situada na </w:t>
      </w:r>
      <w:r w:rsidRPr="00D44E86">
        <w:rPr>
          <w:rFonts w:ascii="Arial" w:eastAsia="Arial" w:hAnsi="Arial"/>
        </w:rPr>
        <w:t>Praça Juiz Machado Jr, 19 – Centro, Vassouras/RJ, CEP: 27700-000</w:t>
      </w:r>
      <w:r w:rsidRPr="00D44E86">
        <w:rPr>
          <w:rFonts w:ascii="Arial" w:hAnsi="Arial"/>
        </w:rPr>
        <w:t xml:space="preserve">, por intermédio da Secretaria Municipal de Saúde, na qualidade e ora designado </w:t>
      </w:r>
      <w:r w:rsidRPr="00D44E86">
        <w:rPr>
          <w:rFonts w:ascii="Arial" w:hAnsi="Arial"/>
          <w:b/>
        </w:rPr>
        <w:t>ÓRGÃO GERENCIADOR</w:t>
      </w:r>
      <w:r w:rsidRPr="00D44E86">
        <w:rPr>
          <w:rFonts w:ascii="Arial" w:hAnsi="Arial"/>
        </w:rPr>
        <w:t xml:space="preserve">, representado neste ato pelo(a) Ordenador(a) de Despesa,  xxx, e a empresa ____________________ situada na Rua ____________, Bairro _______, Cidade _________ e inscrita no CNPJ/MF sob o nº _________, daqui por diante denominada </w:t>
      </w:r>
      <w:r w:rsidRPr="00D44E86">
        <w:rPr>
          <w:rFonts w:ascii="Arial" w:hAnsi="Arial"/>
          <w:b/>
        </w:rPr>
        <w:t>FORNECEDOR</w:t>
      </w:r>
      <w:r w:rsidRPr="00D44E86">
        <w:rPr>
          <w:rFonts w:ascii="Arial" w:hAnsi="Arial"/>
          <w:i/>
        </w:rPr>
        <w:t xml:space="preserve">, </w:t>
      </w:r>
      <w:r w:rsidRPr="00D44E86">
        <w:rPr>
          <w:rFonts w:ascii="Arial" w:hAnsi="Arial"/>
        </w:rPr>
        <w:t xml:space="preserve">representada neste ato por _______________, cédula de identidade nº ______,  domiciliada na Rua _______, Cidade _________,  lavram a presente </w:t>
      </w:r>
      <w:r w:rsidRPr="00D44E86">
        <w:rPr>
          <w:rFonts w:ascii="Arial" w:hAnsi="Arial"/>
          <w:b/>
        </w:rPr>
        <w:t>ATA DE REGISTRO DE PREÇOS</w:t>
      </w:r>
      <w:r w:rsidRPr="00D44E86">
        <w:rPr>
          <w:rFonts w:ascii="Arial" w:hAnsi="Arial"/>
        </w:rPr>
        <w:t xml:space="preserve">, </w:t>
      </w:r>
      <w:r w:rsidRPr="00D44E86">
        <w:rPr>
          <w:rFonts w:ascii="Arial" w:eastAsia="Arial" w:hAnsi="Arial"/>
        </w:rPr>
        <w:t xml:space="preserve">na forma do disposto no processo administrativo nº ____________, que se regerá pelas normas da </w:t>
      </w:r>
      <w:r w:rsidRPr="00D44E86">
        <w:rPr>
          <w:rFonts w:ascii="Arial" w:hAnsi="Arial"/>
        </w:rPr>
        <w:t xml:space="preserve">Lei Federal nº 8.666, de 21 de junho de 1993, Lei nº 10.520, de 17 de julho de 2002, </w:t>
      </w:r>
      <w:r w:rsidRPr="00D44E86">
        <w:rPr>
          <w:rFonts w:ascii="Arial" w:hAnsi="Arial"/>
          <w:bCs/>
        </w:rPr>
        <w:t>Decreto Municipal 2638/2007,  Decreto Municipal n.º 3950/2016</w:t>
      </w:r>
      <w:r w:rsidRPr="00D44E86">
        <w:rPr>
          <w:rFonts w:ascii="Arial" w:hAnsi="Arial"/>
        </w:rPr>
        <w:t xml:space="preserve"> do instrumento convocatório, aplicando-se a este instrumento suas disposições irrestrita e incondicionalmente, bem como pelas cláusulas e condições seguintes: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PRIMEIRA</w:t>
      </w:r>
      <w:r w:rsidRPr="00D44E86">
        <w:rPr>
          <w:rFonts w:ascii="Arial" w:eastAsia="Arial" w:hAnsi="Arial"/>
          <w:b/>
        </w:rPr>
        <w:t>: DO OBJETO</w:t>
      </w:r>
    </w:p>
    <w:p w:rsidR="005E2B86" w:rsidRDefault="005E2B86" w:rsidP="005E2B86">
      <w:pPr>
        <w:spacing w:line="276" w:lineRule="auto"/>
        <w:jc w:val="both"/>
        <w:rPr>
          <w:rFonts w:ascii="Arial" w:hAnsi="Arial"/>
        </w:rPr>
      </w:pPr>
      <w:r w:rsidRPr="00D44E86">
        <w:rPr>
          <w:rFonts w:ascii="Arial" w:eastAsia="Arial" w:hAnsi="Arial"/>
        </w:rPr>
        <w:t xml:space="preserve">A presente Ata tem por objeto o </w:t>
      </w:r>
      <w:sdt>
        <w:sdtPr>
          <w:rPr>
            <w:rFonts w:ascii="Arial" w:eastAsia="Arial" w:hAnsi="Arial"/>
          </w:rPr>
          <w:alias w:val="Categoria"/>
          <w:id w:val="423078915"/>
          <w:placeholder>
            <w:docPart w:val="76E659E9D723487982CB68726B0D34D4"/>
          </w:placeholder>
          <w:dataBinding w:prefixMappings="xmlns:ns0='http://purl.org/dc/elements/1.1/' xmlns:ns1='http://schemas.openxmlformats.org/package/2006/metadata/core-properties' " w:xpath="/ns1:coreProperties[1]/ns1:category[1]" w:storeItemID="{6C3C8BC8-F283-45AE-878A-BAB7291924A1}"/>
          <w:text/>
        </w:sdtPr>
        <w:sdtEndPr/>
        <w:sdtContent>
          <w:r w:rsidR="005E52E4">
            <w:rPr>
              <w:rFonts w:ascii="Arial" w:eastAsia="Arial" w:hAnsi="Arial"/>
            </w:rPr>
            <w:t>Registro de preços para eventual aquisição de Pneus, conforme Termo de Referência</w:t>
          </w:r>
        </w:sdtContent>
      </w:sdt>
      <w:r w:rsidRPr="00D44E86">
        <w:rPr>
          <w:rFonts w:ascii="Arial" w:hAnsi="Arial"/>
        </w:rPr>
        <w:t xml:space="preserve"> atendendo as necessidades da Secretaria Municipal de Saúde do município de Vassouras/RJ</w:t>
      </w:r>
      <w:r w:rsidRPr="00D44E86">
        <w:rPr>
          <w:rFonts w:ascii="Arial" w:hAnsi="Arial"/>
          <w:color w:val="000000"/>
        </w:rPr>
        <w:t>,</w:t>
      </w:r>
      <w:r w:rsidRPr="00D44E86">
        <w:rPr>
          <w:rFonts w:ascii="Arial" w:eastAsia="Arial" w:hAnsi="Arial"/>
        </w:rPr>
        <w:t xml:space="preserve"> de acordo com as especificações, quantitativos e condições definidas no termo de Referência, pelo prazo de 12 (doze) meses</w:t>
      </w:r>
      <w:r w:rsidRPr="00D44E86">
        <w:rPr>
          <w:rFonts w:ascii="Arial" w:hAnsi="Arial"/>
        </w:rPr>
        <w:t xml:space="preserve">, conforme as especificações contidas no Edital; Termo de referência – </w:t>
      </w:r>
      <w:r w:rsidRPr="00D44E86">
        <w:rPr>
          <w:rFonts w:ascii="Arial" w:hAnsi="Arial"/>
          <w:b/>
        </w:rPr>
        <w:t>Anexo I</w:t>
      </w:r>
      <w:r>
        <w:rPr>
          <w:rFonts w:ascii="Arial" w:hAnsi="Arial"/>
        </w:rPr>
        <w:t xml:space="preserve"> do Edital e Proposta Realinhada do referido Pregão Eletrônico, transcritas abaixo:</w:t>
      </w:r>
    </w:p>
    <w:p w:rsidR="005E2B86" w:rsidRDefault="005E2B86" w:rsidP="005E2B86">
      <w:pPr>
        <w:spacing w:line="276" w:lineRule="auto"/>
        <w:jc w:val="both"/>
        <w:rPr>
          <w:rFonts w:ascii="Arial" w:hAnsi="Arial"/>
        </w:rPr>
      </w:pPr>
    </w:p>
    <w:tbl>
      <w:tblPr>
        <w:tblW w:w="9918" w:type="dxa"/>
        <w:jc w:val="center"/>
        <w:tblCellMar>
          <w:left w:w="70" w:type="dxa"/>
          <w:right w:w="70" w:type="dxa"/>
        </w:tblCellMar>
        <w:tblLook w:val="04A0" w:firstRow="1" w:lastRow="0" w:firstColumn="1" w:lastColumn="0" w:noHBand="0" w:noVBand="1"/>
      </w:tblPr>
      <w:tblGrid>
        <w:gridCol w:w="656"/>
        <w:gridCol w:w="4726"/>
        <w:gridCol w:w="951"/>
        <w:gridCol w:w="1175"/>
        <w:gridCol w:w="1276"/>
        <w:gridCol w:w="1134"/>
      </w:tblGrid>
      <w:tr w:rsidR="005E2B86" w:rsidRPr="00BD52BB" w:rsidTr="00DE0EC4">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Item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Pr>
                <w:rFonts w:ascii="Arial" w:eastAsia="Times New Roman" w:hAnsi="Arial"/>
              </w:rPr>
              <w:t>R$</w:t>
            </w:r>
            <w:r w:rsidRPr="00BD52BB">
              <w:rPr>
                <w:rFonts w:ascii="Arial" w:eastAsia="Times New Roman" w:hAnsi="Arial"/>
              </w:rPr>
              <w:t xml:space="preserve"> Unitário</w:t>
            </w:r>
          </w:p>
        </w:tc>
        <w:tc>
          <w:tcPr>
            <w:tcW w:w="1134" w:type="dxa"/>
            <w:tcBorders>
              <w:top w:val="single" w:sz="4" w:space="0" w:color="auto"/>
              <w:left w:val="single" w:sz="4" w:space="0" w:color="auto"/>
              <w:bottom w:val="single" w:sz="4" w:space="0" w:color="auto"/>
              <w:right w:val="single" w:sz="4" w:space="0" w:color="auto"/>
            </w:tcBorders>
            <w:vAlign w:val="center"/>
          </w:tcPr>
          <w:p w:rsidR="005E2B86" w:rsidRPr="00BD52BB" w:rsidRDefault="005E2B86" w:rsidP="005E2B86">
            <w:pPr>
              <w:jc w:val="center"/>
              <w:rPr>
                <w:rFonts w:ascii="Arial" w:eastAsia="Times New Roman" w:hAnsi="Arial"/>
              </w:rPr>
            </w:pPr>
            <w:r w:rsidRPr="00BD52BB">
              <w:rPr>
                <w:rFonts w:ascii="Arial" w:eastAsia="Times New Roman" w:hAnsi="Arial"/>
              </w:rPr>
              <w:t>Marca</w:t>
            </w:r>
          </w:p>
        </w:tc>
      </w:tr>
      <w:tr w:rsidR="005E2B86" w:rsidRPr="00BD52BB" w:rsidTr="00DE0EC4">
        <w:trPr>
          <w:trHeight w:val="70"/>
          <w:jc w:val="center"/>
        </w:trPr>
        <w:tc>
          <w:tcPr>
            <w:tcW w:w="656" w:type="dxa"/>
            <w:tcBorders>
              <w:top w:val="nil"/>
              <w:left w:val="single" w:sz="4" w:space="0" w:color="auto"/>
              <w:bottom w:val="single" w:sz="4" w:space="0" w:color="auto"/>
              <w:right w:val="nil"/>
            </w:tcBorders>
            <w:shd w:val="clear" w:color="auto" w:fill="auto"/>
            <w:noWrap/>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rPr>
                <w:rFonts w:ascii="Arial" w:eastAsia="Times New Roman" w:hAnsi="Arial"/>
                <w:b/>
              </w:rPr>
            </w:pPr>
            <w:r w:rsidRPr="00BD52BB">
              <w:rPr>
                <w:rFonts w:ascii="Arial" w:eastAsia="Times New Roman" w:hAnsi="Arial"/>
                <w:b/>
              </w:rPr>
              <w:t>XXXXXXXXXX</w:t>
            </w:r>
          </w:p>
        </w:tc>
        <w:tc>
          <w:tcPr>
            <w:tcW w:w="951"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w:t>
            </w:r>
          </w:p>
        </w:tc>
        <w:tc>
          <w:tcPr>
            <w:tcW w:w="1175"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X</w:t>
            </w:r>
          </w:p>
        </w:tc>
        <w:tc>
          <w:tcPr>
            <w:tcW w:w="1276" w:type="dxa"/>
            <w:tcBorders>
              <w:top w:val="nil"/>
              <w:left w:val="nil"/>
              <w:bottom w:val="single" w:sz="4" w:space="0" w:color="auto"/>
              <w:right w:val="single" w:sz="4" w:space="0" w:color="auto"/>
            </w:tcBorders>
            <w:shd w:val="clear" w:color="auto" w:fill="auto"/>
            <w:noWrap/>
            <w:vAlign w:val="center"/>
            <w:hideMark/>
          </w:tcPr>
          <w:p w:rsidR="005E2B86" w:rsidRPr="00BD52BB" w:rsidRDefault="005E2B86" w:rsidP="005E2B86">
            <w:pPr>
              <w:jc w:val="center"/>
              <w:rPr>
                <w:rFonts w:ascii="Arial" w:eastAsia="Times New Roman" w:hAnsi="Arial"/>
              </w:rPr>
            </w:pPr>
          </w:p>
        </w:tc>
        <w:tc>
          <w:tcPr>
            <w:tcW w:w="1134" w:type="dxa"/>
            <w:tcBorders>
              <w:top w:val="single" w:sz="4" w:space="0" w:color="auto"/>
              <w:left w:val="nil"/>
              <w:bottom w:val="single" w:sz="4" w:space="0" w:color="auto"/>
              <w:right w:val="single" w:sz="4" w:space="0" w:color="auto"/>
            </w:tcBorders>
          </w:tcPr>
          <w:p w:rsidR="005E2B86" w:rsidRPr="00BD52BB" w:rsidRDefault="005E2B86" w:rsidP="005E2B86">
            <w:pPr>
              <w:jc w:val="center"/>
              <w:rPr>
                <w:rFonts w:ascii="Arial" w:eastAsia="Times New Roman" w:hAnsi="Arial"/>
              </w:rPr>
            </w:pPr>
          </w:p>
        </w:tc>
      </w:tr>
    </w:tbl>
    <w:p w:rsidR="005E2B86" w:rsidRPr="00142721" w:rsidRDefault="005E2B86" w:rsidP="005E2B86">
      <w:pPr>
        <w:spacing w:line="276" w:lineRule="auto"/>
        <w:jc w:val="both"/>
        <w:rPr>
          <w:rFonts w:ascii="Arial" w:eastAsia="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SEGUNDA</w:t>
      </w:r>
      <w:r w:rsidRPr="00D44E86">
        <w:rPr>
          <w:rFonts w:ascii="Arial" w:eastAsia="Arial" w:hAnsi="Arial"/>
          <w:b/>
        </w:rPr>
        <w:t>: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rPr>
        <w:t xml:space="preserve">Esta </w:t>
      </w:r>
      <w:r w:rsidRPr="00D44E86">
        <w:rPr>
          <w:rFonts w:ascii="Arial" w:eastAsia="Arial" w:hAnsi="Arial"/>
        </w:rPr>
        <w:t>Ata de Registro de Preços é documento vinculativo, de caráter obrigacional, com efeito de compromisso de aquisição de objeto, para futura contratação, nos termos e especificações definidas no Termo de Referência (</w:t>
      </w:r>
      <w:r w:rsidRPr="00D44E86">
        <w:rPr>
          <w:rFonts w:ascii="Arial" w:eastAsia="Arial" w:hAnsi="Arial"/>
          <w:b/>
        </w:rPr>
        <w:t>Anexo I do Edital</w:t>
      </w:r>
      <w:r w:rsidRPr="00D44E86">
        <w:rPr>
          <w:rFonts w:ascii="Arial" w:eastAsia="Arial" w:hAnsi="Arial"/>
        </w:rPr>
        <w:t xml:space="preserve">) e na Proposta </w:t>
      </w:r>
      <w:r>
        <w:rPr>
          <w:rFonts w:ascii="Arial" w:eastAsia="Arial" w:hAnsi="Arial"/>
        </w:rPr>
        <w:t>Realinhada.</w:t>
      </w:r>
      <w:r w:rsidRPr="00D44E86">
        <w:rPr>
          <w:rFonts w:ascii="Arial" w:eastAsia="Arial" w:hAnsi="Arial"/>
        </w:rPr>
        <w:t xml:space="preserve"> </w:t>
      </w:r>
    </w:p>
    <w:p w:rsidR="005E2B86" w:rsidRPr="00D44E86" w:rsidRDefault="005E2B86" w:rsidP="005E2B86">
      <w:pPr>
        <w:spacing w:line="276" w:lineRule="auto"/>
        <w:jc w:val="both"/>
        <w:rPr>
          <w:rFonts w:ascii="Arial" w:hAnsi="Arial"/>
          <w:b/>
        </w:rPr>
      </w:pPr>
      <w:r w:rsidRPr="00D44E86">
        <w:rPr>
          <w:rFonts w:ascii="Arial" w:eastAsia="Arial" w:hAnsi="Arial"/>
          <w:b/>
        </w:rPr>
        <w:t xml:space="preserve">Parágrafo primeiro: </w:t>
      </w:r>
      <w:r w:rsidRPr="00D44E86">
        <w:rPr>
          <w:rFonts w:ascii="Arial" w:hAnsi="Arial"/>
        </w:rPr>
        <w:t xml:space="preserve">A contratação com o fornecedor registrado não é obrigatória e será realizada de acordo com a necessidade do </w:t>
      </w:r>
      <w:r w:rsidRPr="00D44E86">
        <w:rPr>
          <w:rFonts w:ascii="Arial" w:hAnsi="Arial"/>
          <w:b/>
        </w:rPr>
        <w:t xml:space="preserve">ÓRGÃO GERENCIADOR </w:t>
      </w:r>
      <w:r w:rsidRPr="00D44E86">
        <w:rPr>
          <w:rFonts w:ascii="Arial" w:hAnsi="Arial"/>
        </w:rPr>
        <w:t xml:space="preserve">e de acordo com o quantitativo indicado na </w:t>
      </w:r>
      <w:r w:rsidRPr="00D44E86">
        <w:rPr>
          <w:rFonts w:ascii="Arial" w:hAnsi="Arial"/>
          <w:b/>
        </w:rPr>
        <w:t>cláusula quarta.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Parágrafo segundo: </w:t>
      </w:r>
      <w:r w:rsidRPr="00D44E86">
        <w:rPr>
          <w:rFonts w:ascii="Arial" w:hAnsi="Arial"/>
        </w:rPr>
        <w:t xml:space="preserve">A lavratura desta Ata de Registro de Preços não obriga a compra dos materiais registrados, facultando-se a realização de licitação específica para o objeto da contratação, sendo assegurada preferência ao </w:t>
      </w:r>
      <w:r w:rsidRPr="00D44E86">
        <w:rPr>
          <w:rFonts w:ascii="Arial" w:hAnsi="Arial"/>
          <w:b/>
        </w:rPr>
        <w:t>FORNECEDOR</w:t>
      </w:r>
      <w:r w:rsidRPr="00D44E86">
        <w:rPr>
          <w:rFonts w:ascii="Arial" w:hAnsi="Arial"/>
        </w:rPr>
        <w:t xml:space="preserve"> registrado em igualdade de condições.</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terceiro: </w:t>
      </w:r>
      <w:r w:rsidRPr="00D44E86">
        <w:rPr>
          <w:rFonts w:ascii="Arial" w:hAnsi="Arial"/>
        </w:rPr>
        <w:t>a Ata de Registro de Preços, com a indicação do preço registrado e dos fornecedores, será divulgada na AEMERJ e ficará disponibilizada durante a sua vigência.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TERCEIRA</w:t>
      </w:r>
      <w:r w:rsidRPr="00D44E86">
        <w:rPr>
          <w:rFonts w:ascii="Arial" w:eastAsia="Arial" w:hAnsi="Arial"/>
          <w:b/>
        </w:rPr>
        <w:t>: DO ÓRGÃO GERENCIADOR e DOS CARONAS</w:t>
      </w:r>
    </w:p>
    <w:p w:rsidR="005E2B86" w:rsidRPr="00D44E86" w:rsidRDefault="005E2B86" w:rsidP="005E2B86">
      <w:pPr>
        <w:spacing w:line="276" w:lineRule="auto"/>
        <w:jc w:val="both"/>
        <w:rPr>
          <w:rFonts w:ascii="Arial" w:eastAsia="Arial" w:hAnsi="Arial"/>
        </w:rPr>
      </w:pPr>
      <w:r w:rsidRPr="00D44E86">
        <w:rPr>
          <w:rFonts w:ascii="Arial" w:eastAsia="Arial" w:hAnsi="Arial"/>
        </w:rPr>
        <w:t xml:space="preserve">O </w:t>
      </w:r>
      <w:r w:rsidRPr="00D44E86">
        <w:rPr>
          <w:rFonts w:ascii="Arial" w:eastAsia="Arial" w:hAnsi="Arial"/>
          <w:b/>
        </w:rPr>
        <w:t xml:space="preserve">ÓRGÃO GERENCIADOR </w:t>
      </w:r>
      <w:r w:rsidRPr="00D44E86">
        <w:rPr>
          <w:rFonts w:ascii="Arial" w:eastAsia="Arial" w:hAnsi="Arial"/>
        </w:rPr>
        <w:t xml:space="preserve">desta Ata de Registro de Preços é </w:t>
      </w:r>
      <w:r w:rsidRPr="00D44E86">
        <w:rPr>
          <w:rFonts w:ascii="Arial" w:hAnsi="Arial"/>
        </w:rPr>
        <w:t xml:space="preserve">a Secretaria Municipal de </w:t>
      </w:r>
      <w:r>
        <w:rPr>
          <w:rFonts w:ascii="Arial" w:hAnsi="Arial"/>
        </w:rPr>
        <w:t>Saúde.</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primeiro: </w:t>
      </w:r>
      <w:r w:rsidRPr="00D44E86">
        <w:rPr>
          <w:rFonts w:ascii="Arial" w:hAnsi="Arial"/>
        </w:rPr>
        <w:t xml:space="preserve">A ata de registro de preços poderá ser aderida por qualquer órgão ou entidade do Município, que não tenha participado do certame licitatório, ora denominados </w:t>
      </w:r>
      <w:r w:rsidRPr="00D44E86">
        <w:rPr>
          <w:rFonts w:ascii="Arial" w:hAnsi="Arial"/>
          <w:b/>
        </w:rPr>
        <w:t xml:space="preserve">CARONAS. </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segundo: </w:t>
      </w:r>
      <w:r w:rsidRPr="00D44E86">
        <w:rPr>
          <w:rFonts w:ascii="Arial" w:hAnsi="Arial"/>
        </w:rPr>
        <w:t xml:space="preserve">Podem também ser considerados </w:t>
      </w:r>
      <w:r w:rsidRPr="00D44E86">
        <w:rPr>
          <w:rFonts w:ascii="Arial" w:hAnsi="Arial"/>
          <w:b/>
        </w:rPr>
        <w:t xml:space="preserve">CARONAS </w:t>
      </w:r>
      <w:r w:rsidRPr="00D44E86">
        <w:rPr>
          <w:rFonts w:ascii="Arial" w:hAnsi="Arial"/>
        </w:rPr>
        <w:t xml:space="preserve">os órgãos ou entidades municipais, distritais e de outros estados, resguardadas as disposições de cada ente, desde que atendidas as condições da cláusula vigésima.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QUARTA</w:t>
      </w:r>
      <w:r w:rsidRPr="00D44E86">
        <w:rPr>
          <w:rFonts w:ascii="Arial" w:eastAsia="Arial" w:hAnsi="Arial"/>
          <w:b/>
        </w:rPr>
        <w:t xml:space="preserve">: DO QUANTITATIVO </w:t>
      </w:r>
    </w:p>
    <w:p w:rsidR="005E2B86" w:rsidRPr="00D44E86" w:rsidRDefault="005E2B86" w:rsidP="005E2B86">
      <w:pPr>
        <w:spacing w:line="276" w:lineRule="auto"/>
        <w:jc w:val="both"/>
        <w:rPr>
          <w:rFonts w:ascii="Arial" w:eastAsia="Arial" w:hAnsi="Arial"/>
        </w:rPr>
      </w:pPr>
      <w:r w:rsidRPr="00D44E86">
        <w:rPr>
          <w:rFonts w:ascii="Arial" w:hAnsi="Arial"/>
        </w:rPr>
        <w:t xml:space="preserve">As quantidades estimadas para aquisição pelo </w:t>
      </w:r>
      <w:r w:rsidRPr="00D44E86">
        <w:rPr>
          <w:rFonts w:ascii="Arial" w:hAnsi="Arial"/>
          <w:b/>
        </w:rPr>
        <w:t>ÓRGÃO GERENCIADOR</w:t>
      </w:r>
      <w:r w:rsidRPr="00D44E86">
        <w:rPr>
          <w:rFonts w:ascii="Arial" w:hAnsi="Arial"/>
        </w:rPr>
        <w:t xml:space="preserve"> são as constantes do anexo I desta Ata.</w:t>
      </w:r>
    </w:p>
    <w:p w:rsidR="00FB61F1" w:rsidRDefault="00FB61F1" w:rsidP="005E2B86">
      <w:pPr>
        <w:spacing w:line="276" w:lineRule="auto"/>
        <w:jc w:val="both"/>
        <w:rPr>
          <w:rFonts w:ascii="Arial" w:hAnsi="Arial"/>
          <w:b/>
        </w:rPr>
      </w:pP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primeiro: </w:t>
      </w:r>
      <w:r w:rsidRPr="00D44E86">
        <w:rPr>
          <w:rFonts w:ascii="Arial" w:eastAsia="Arial" w:hAnsi="Arial"/>
        </w:rPr>
        <w:t xml:space="preserve">as quantidades dos itens registrados, são meramente estimativas e não implicam em obrigatoriedade de contratação </w:t>
      </w:r>
      <w:r w:rsidRPr="00D44E86">
        <w:rPr>
          <w:rFonts w:ascii="Arial" w:hAnsi="Arial"/>
        </w:rPr>
        <w:t xml:space="preserve">pelo Órgão Gerenciador </w:t>
      </w:r>
      <w:r w:rsidRPr="00D44E86">
        <w:rPr>
          <w:rFonts w:ascii="Arial" w:eastAsia="Arial" w:hAnsi="Arial"/>
        </w:rPr>
        <w:t>durante a vigência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segundo: </w:t>
      </w:r>
      <w:r w:rsidRPr="00D44E86">
        <w:rPr>
          <w:rFonts w:ascii="Arial" w:hAnsi="Arial"/>
        </w:rPr>
        <w:t xml:space="preserve">Os itens registrados poderão ser contratados pelo por outros </w:t>
      </w:r>
      <w:r w:rsidRPr="00D44E86">
        <w:rPr>
          <w:rFonts w:ascii="Arial" w:eastAsia="Arial" w:hAnsi="Arial"/>
        </w:rPr>
        <w:t xml:space="preserve">Órgãos e Entidades da Administração Pública, ora denominados </w:t>
      </w:r>
      <w:r w:rsidRPr="00D44E86">
        <w:rPr>
          <w:rFonts w:ascii="Arial" w:eastAsia="Arial" w:hAnsi="Arial"/>
          <w:b/>
        </w:rPr>
        <w:t xml:space="preserve">CARONA, </w:t>
      </w:r>
      <w:r w:rsidRPr="00D44E86">
        <w:rPr>
          <w:rFonts w:ascii="Arial" w:eastAsia="Arial" w:hAnsi="Arial"/>
        </w:rPr>
        <w:t>até o limite de 100% dos quantitativos inicialmente registrado, conforme Decreto Municipal 3950/2016.</w:t>
      </w:r>
    </w:p>
    <w:p w:rsidR="005E2B86" w:rsidRPr="00D44E86" w:rsidRDefault="005E2B86" w:rsidP="005E2B86">
      <w:pPr>
        <w:spacing w:line="276" w:lineRule="auto"/>
        <w:jc w:val="both"/>
        <w:rPr>
          <w:rFonts w:ascii="Arial" w:hAnsi="Arial"/>
        </w:rPr>
      </w:pPr>
      <w:r w:rsidRPr="00D44E86">
        <w:rPr>
          <w:rFonts w:ascii="Arial" w:hAnsi="Arial"/>
          <w:b/>
        </w:rPr>
        <w:t xml:space="preserve">Parágrafo terceiro: </w:t>
      </w:r>
      <w:r w:rsidRPr="00D44E86">
        <w:rPr>
          <w:rFonts w:ascii="Arial" w:hAnsi="Arial"/>
        </w:rPr>
        <w:t>é vedada a realização de acréscimos nos quantitativos registrados na Ata de Registro de Preços, inclusive o acréscimo de que trata o § 1º, do art. 65, da Lei nº 8.666, de 1993.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QUINTA</w:t>
      </w:r>
      <w:r w:rsidRPr="00D44E86">
        <w:rPr>
          <w:rFonts w:ascii="Arial" w:eastAsia="Arial" w:hAnsi="Arial"/>
          <w:b/>
        </w:rPr>
        <w:t>: DOS LOCAIS DA ENTREGA</w:t>
      </w:r>
    </w:p>
    <w:p w:rsidR="005E2B86" w:rsidRDefault="00591AB8" w:rsidP="00681D10">
      <w:pPr>
        <w:spacing w:line="276" w:lineRule="auto"/>
        <w:jc w:val="both"/>
        <w:rPr>
          <w:rFonts w:ascii="Arial" w:hAnsi="Arial"/>
        </w:rPr>
      </w:pPr>
      <w:r w:rsidRPr="003856A5">
        <w:rPr>
          <w:rFonts w:ascii="Arial" w:hAnsi="Arial"/>
        </w:rPr>
        <w:t xml:space="preserve">A entrega </w:t>
      </w:r>
      <w:r w:rsidR="00681D10">
        <w:rPr>
          <w:rFonts w:ascii="Arial" w:hAnsi="Arial"/>
        </w:rPr>
        <w:t xml:space="preserve">do objeto deverá ser efetuada na </w:t>
      </w:r>
      <w:r w:rsidR="00681D10" w:rsidRPr="00681D10">
        <w:rPr>
          <w:rFonts w:ascii="Arial" w:hAnsi="Arial"/>
        </w:rPr>
        <w:t xml:space="preserve">Avenida </w:t>
      </w:r>
      <w:r w:rsidR="00C940A3">
        <w:rPr>
          <w:rFonts w:ascii="Arial" w:hAnsi="Arial"/>
        </w:rPr>
        <w:t>Otávio Gomes, 251</w:t>
      </w:r>
      <w:r w:rsidR="00681D10" w:rsidRPr="00681D10">
        <w:rPr>
          <w:rFonts w:ascii="Arial" w:hAnsi="Arial"/>
        </w:rPr>
        <w:t xml:space="preserve">, </w:t>
      </w:r>
      <w:r w:rsidR="00C940A3">
        <w:rPr>
          <w:rFonts w:ascii="Arial" w:hAnsi="Arial"/>
        </w:rPr>
        <w:t>Centro</w:t>
      </w:r>
      <w:r w:rsidR="00681D10" w:rsidRPr="00681D10">
        <w:rPr>
          <w:rFonts w:ascii="Arial" w:hAnsi="Arial"/>
        </w:rPr>
        <w:t>, Vassouras/RJ</w:t>
      </w:r>
      <w:r w:rsidR="00681D10">
        <w:rPr>
          <w:rFonts w:ascii="Arial" w:hAnsi="Arial"/>
        </w:rPr>
        <w:t xml:space="preserve"> – </w:t>
      </w:r>
      <w:r w:rsidR="00681D10" w:rsidRPr="003856A5">
        <w:rPr>
          <w:rFonts w:ascii="Arial" w:hAnsi="Arial"/>
        </w:rPr>
        <w:t>CEP 27.700-0</w:t>
      </w:r>
      <w:r w:rsidR="00C940A3">
        <w:rPr>
          <w:rFonts w:ascii="Arial" w:hAnsi="Arial"/>
        </w:rPr>
        <w:t>0</w:t>
      </w:r>
      <w:r w:rsidR="00681D10" w:rsidRPr="003856A5">
        <w:rPr>
          <w:rFonts w:ascii="Arial" w:hAnsi="Arial"/>
        </w:rPr>
        <w:t xml:space="preserve">0, </w:t>
      </w:r>
      <w:r w:rsidR="00681D10">
        <w:rPr>
          <w:rFonts w:ascii="Arial" w:hAnsi="Arial"/>
        </w:rPr>
        <w:t>de</w:t>
      </w:r>
      <w:r w:rsidR="00681D10" w:rsidRPr="00681D10">
        <w:rPr>
          <w:rFonts w:ascii="Arial" w:hAnsi="Arial"/>
        </w:rPr>
        <w:t xml:space="preserve"> Segunda à Sexta Feira – Das 08:00 as 1</w:t>
      </w:r>
      <w:r w:rsidR="00C940A3">
        <w:rPr>
          <w:rFonts w:ascii="Arial" w:hAnsi="Arial"/>
        </w:rPr>
        <w:t>7</w:t>
      </w:r>
      <w:r w:rsidR="00681D10" w:rsidRPr="00681D10">
        <w:rPr>
          <w:rFonts w:ascii="Arial" w:hAnsi="Arial"/>
        </w:rPr>
        <w:t>:00h</w:t>
      </w:r>
      <w:r w:rsidR="00681D10">
        <w:rPr>
          <w:rFonts w:ascii="Arial" w:hAnsi="Arial"/>
        </w:rPr>
        <w:t xml:space="preserve">, </w:t>
      </w:r>
      <w:r w:rsidRPr="003856A5">
        <w:rPr>
          <w:rFonts w:ascii="Arial" w:hAnsi="Arial"/>
        </w:rPr>
        <w:t>correndo por conta da licitante vencedora as despesas de embalagem, seguros, transporte, tributos, encargos trabalhistas, previdenciários e outros, se existentes, decorrentes do fornecimento</w:t>
      </w:r>
    </w:p>
    <w:p w:rsidR="00591AB8" w:rsidRPr="00D44E86" w:rsidRDefault="00591AB8"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eastAsia="Arial" w:hAnsi="Arial"/>
          <w:b/>
          <w:highlight w:val="yellow"/>
        </w:rPr>
      </w:pPr>
      <w:r w:rsidRPr="00D44E86">
        <w:rPr>
          <w:rFonts w:ascii="Arial" w:eastAsia="Arial" w:hAnsi="Arial"/>
          <w:b/>
          <w:u w:val="single"/>
        </w:rPr>
        <w:t>CLÁUSULA SEXTA</w:t>
      </w:r>
      <w:r w:rsidRPr="00D44E86">
        <w:rPr>
          <w:rFonts w:ascii="Arial" w:eastAsia="Arial" w:hAnsi="Arial"/>
          <w:b/>
        </w:rPr>
        <w:t>: DA ENTREGA</w:t>
      </w:r>
    </w:p>
    <w:p w:rsidR="005E2B86" w:rsidRPr="00D44E86" w:rsidRDefault="005E2B86" w:rsidP="005E2B86">
      <w:pPr>
        <w:suppressAutoHyphens/>
        <w:spacing w:line="276" w:lineRule="auto"/>
        <w:rPr>
          <w:rFonts w:ascii="Arial" w:eastAsia="SimSun" w:hAnsi="Arial"/>
          <w:lang w:eastAsia="ar-SA"/>
        </w:rPr>
      </w:pPr>
      <w:r w:rsidRPr="00D44E86">
        <w:rPr>
          <w:rFonts w:ascii="Arial" w:eastAsia="SimSun" w:hAnsi="Arial"/>
          <w:lang w:eastAsia="ar-SA"/>
        </w:rPr>
        <w:t>Parágrafo Único: O fornecimento dos produtos deverá:</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de acordo com as requisições emitidas pela </w:t>
      </w:r>
      <w:r>
        <w:rPr>
          <w:rFonts w:ascii="Arial" w:eastAsia="SimSun" w:hAnsi="Arial"/>
          <w:lang w:eastAsia="ar-SA"/>
        </w:rPr>
        <w:t>Secretaria Municipal de Saúde.</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em “remessas parceladas”, com prazo de entrega não superior a </w:t>
      </w:r>
      <w:r w:rsidR="00473D7A">
        <w:rPr>
          <w:rFonts w:ascii="Arial" w:eastAsia="SimSun" w:hAnsi="Arial"/>
          <w:lang w:eastAsia="ar-SA"/>
        </w:rPr>
        <w:t>1</w:t>
      </w:r>
      <w:r w:rsidR="00C940A3">
        <w:rPr>
          <w:rFonts w:ascii="Arial" w:eastAsia="SimSun" w:hAnsi="Arial"/>
          <w:lang w:eastAsia="ar-SA"/>
        </w:rPr>
        <w:t>5</w:t>
      </w:r>
      <w:r w:rsidRPr="00D44E86">
        <w:rPr>
          <w:rFonts w:ascii="Arial" w:eastAsia="SimSun" w:hAnsi="Arial"/>
          <w:lang w:eastAsia="ar-SA"/>
        </w:rPr>
        <w:t xml:space="preserve"> (</w:t>
      </w:r>
      <w:r w:rsidR="00C940A3">
        <w:rPr>
          <w:rFonts w:ascii="Arial" w:eastAsia="SimSun" w:hAnsi="Arial"/>
          <w:lang w:eastAsia="ar-SA"/>
        </w:rPr>
        <w:t>quinze</w:t>
      </w:r>
      <w:r w:rsidRPr="00D44E86">
        <w:rPr>
          <w:rFonts w:ascii="Arial" w:eastAsia="SimSun" w:hAnsi="Arial"/>
          <w:lang w:eastAsia="ar-SA"/>
        </w:rPr>
        <w:t xml:space="preserve">) </w:t>
      </w:r>
      <w:r>
        <w:rPr>
          <w:rFonts w:ascii="Arial" w:eastAsia="SimSun" w:hAnsi="Arial"/>
          <w:lang w:eastAsia="ar-SA"/>
        </w:rPr>
        <w:t>dias, contados a partir do envio da Nota de Empenho</w:t>
      </w:r>
      <w:r w:rsidRPr="00D44E86">
        <w:rPr>
          <w:rFonts w:ascii="Arial" w:eastAsia="SimSun" w:hAnsi="Arial"/>
          <w:lang w:eastAsia="ar-SA"/>
        </w:rPr>
        <w:t>.</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Os itens deverão ser entregues, conforme </w:t>
      </w:r>
      <w:r>
        <w:rPr>
          <w:rFonts w:ascii="Arial" w:eastAsia="SimSun" w:hAnsi="Arial"/>
          <w:bCs/>
          <w:lang w:eastAsia="ar-SA"/>
        </w:rPr>
        <w:t>informado no T</w:t>
      </w:r>
      <w:r w:rsidRPr="00D44E86">
        <w:rPr>
          <w:rFonts w:ascii="Arial" w:eastAsia="SimSun" w:hAnsi="Arial"/>
          <w:bCs/>
          <w:lang w:eastAsia="ar-SA"/>
        </w:rPr>
        <w:t>ermo</w:t>
      </w:r>
      <w:r>
        <w:rPr>
          <w:rFonts w:ascii="Arial" w:eastAsia="SimSun" w:hAnsi="Arial"/>
          <w:bCs/>
          <w:lang w:eastAsia="ar-SA"/>
        </w:rPr>
        <w:t xml:space="preserve"> de Referência</w:t>
      </w:r>
      <w:r w:rsidRPr="00D44E86">
        <w:rPr>
          <w:rFonts w:ascii="Arial" w:eastAsia="SimSun" w:hAnsi="Arial"/>
          <w:bCs/>
          <w:lang w:eastAsia="ar-SA"/>
        </w:rPr>
        <w:t xml:space="preserve">, de acordo com a </w:t>
      </w:r>
      <w:r>
        <w:rPr>
          <w:rFonts w:ascii="Arial" w:eastAsia="SimSun" w:hAnsi="Arial"/>
          <w:bCs/>
          <w:lang w:eastAsia="ar-SA"/>
        </w:rPr>
        <w:t>solicitação da Secretaria Municipal de Saúde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1"/>
          <w:lang w:eastAsia="ar-SA"/>
        </w:rPr>
        <w:t>O</w:t>
      </w:r>
      <w:r w:rsidRPr="00D44E86">
        <w:rPr>
          <w:rFonts w:ascii="Arial" w:hAnsi="Arial"/>
          <w:lang w:eastAsia="ar-SA"/>
        </w:rPr>
        <w:t>s</w:t>
      </w:r>
      <w:r w:rsidRPr="00D44E86">
        <w:rPr>
          <w:rFonts w:ascii="Arial" w:hAnsi="Arial"/>
          <w:spacing w:val="2"/>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de</w:t>
      </w:r>
      <w:r w:rsidRPr="00D44E86">
        <w:rPr>
          <w:rFonts w:ascii="Arial" w:hAnsi="Arial"/>
          <w:spacing w:val="2"/>
          <w:lang w:eastAsia="ar-SA"/>
        </w:rPr>
        <w:t xml:space="preserve"> </w:t>
      </w:r>
      <w:r w:rsidRPr="00D44E86">
        <w:rPr>
          <w:rFonts w:ascii="Arial" w:hAnsi="Arial"/>
          <w:lang w:eastAsia="ar-SA"/>
        </w:rPr>
        <w:t>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w:t>
      </w:r>
      <w:r w:rsidRPr="00D44E86">
        <w:rPr>
          <w:rFonts w:ascii="Arial" w:hAnsi="Arial"/>
          <w:spacing w:val="2"/>
          <w:lang w:eastAsia="ar-SA"/>
        </w:rPr>
        <w:t xml:space="preserve"> </w:t>
      </w:r>
      <w:r w:rsidRPr="00D44E86">
        <w:rPr>
          <w:rFonts w:ascii="Arial" w:hAnsi="Arial"/>
          <w:lang w:eastAsia="ar-SA"/>
        </w:rPr>
        <w:t>as 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w:t>
      </w:r>
      <w:r w:rsidRPr="00D44E86">
        <w:rPr>
          <w:rFonts w:ascii="Arial" w:hAnsi="Arial"/>
          <w:spacing w:val="2"/>
          <w:lang w:eastAsia="ar-SA"/>
        </w:rPr>
        <w:t xml:space="preserve"> </w:t>
      </w:r>
      <w:r w:rsidRPr="00D44E86">
        <w:rPr>
          <w:rFonts w:ascii="Arial" w:hAnsi="Arial"/>
          <w:lang w:eastAsia="ar-SA"/>
        </w:rPr>
        <w:t>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 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r w:rsidRPr="00D44E86">
        <w:rPr>
          <w:rFonts w:ascii="Arial" w:hAnsi="Arial"/>
          <w:lang w:eastAsia="ar-SA"/>
        </w:rPr>
        <w:t>,</w:t>
      </w:r>
      <w:r w:rsidRPr="00D44E86">
        <w:rPr>
          <w:rFonts w:ascii="Arial" w:hAnsi="Arial"/>
          <w:spacing w:val="3"/>
          <w:lang w:eastAsia="ar-SA"/>
        </w:rPr>
        <w:t xml:space="preserve"> </w:t>
      </w:r>
      <w:r w:rsidRPr="00D44E86">
        <w:rPr>
          <w:rFonts w:ascii="Arial" w:hAnsi="Arial"/>
          <w:lang w:eastAsia="ar-SA"/>
        </w:rPr>
        <w:t>desde</w:t>
      </w:r>
      <w:r w:rsidRPr="00D44E86">
        <w:rPr>
          <w:rFonts w:ascii="Arial" w:hAnsi="Arial"/>
          <w:spacing w:val="2"/>
          <w:lang w:eastAsia="ar-SA"/>
        </w:rPr>
        <w:t xml:space="preserve"> q</w:t>
      </w:r>
      <w:r w:rsidRPr="00D44E86">
        <w:rPr>
          <w:rFonts w:ascii="Arial" w:hAnsi="Arial"/>
          <w:lang w:eastAsia="ar-SA"/>
        </w:rPr>
        <w:t>ue</w:t>
      </w:r>
      <w:r w:rsidRPr="00D44E86">
        <w:rPr>
          <w:rFonts w:ascii="Arial" w:hAnsi="Arial"/>
          <w:spacing w:val="2"/>
          <w:lang w:eastAsia="ar-SA"/>
        </w:rPr>
        <w:t xml:space="preserve"> </w:t>
      </w:r>
      <w:r w:rsidRPr="00D44E86">
        <w:rPr>
          <w:rFonts w:ascii="Arial" w:hAnsi="Arial"/>
          <w:lang w:eastAsia="ar-SA"/>
        </w:rPr>
        <w:t>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w:t>
      </w:r>
      <w:r w:rsidRPr="00D44E86">
        <w:rPr>
          <w:rFonts w:ascii="Arial" w:hAnsi="Arial"/>
          <w:spacing w:val="3"/>
          <w:lang w:eastAsia="ar-SA"/>
        </w:rPr>
        <w:t xml:space="preserve"> </w:t>
      </w:r>
      <w:r w:rsidRPr="00D44E86">
        <w:rPr>
          <w:rFonts w:ascii="Arial" w:hAnsi="Arial"/>
          <w:lang w:eastAsia="ar-SA"/>
        </w:rPr>
        <w:t xml:space="preserve">dos </w:t>
      </w:r>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rt</w:t>
      </w:r>
      <w:r w:rsidRPr="00D44E86">
        <w:rPr>
          <w:rFonts w:ascii="Arial" w:hAnsi="Arial"/>
          <w:lang w:eastAsia="ar-SA"/>
        </w:rPr>
        <w:t>.</w:t>
      </w:r>
      <w:r w:rsidRPr="00D44E86">
        <w:rPr>
          <w:rFonts w:ascii="Arial" w:hAnsi="Arial"/>
          <w:spacing w:val="1"/>
          <w:lang w:eastAsia="ar-SA"/>
        </w:rPr>
        <w:t xml:space="preserve"> </w:t>
      </w:r>
      <w:r w:rsidRPr="00D44E86">
        <w:rPr>
          <w:rFonts w:ascii="Arial" w:hAnsi="Arial"/>
          <w:lang w:eastAsia="ar-SA"/>
        </w:rPr>
        <w:t>57,</w:t>
      </w:r>
      <w:r w:rsidRPr="00D44E86">
        <w:rPr>
          <w:rFonts w:ascii="Arial" w:hAnsi="Arial"/>
          <w:spacing w:val="3"/>
          <w:lang w:eastAsia="ar-SA"/>
        </w:rPr>
        <w:t xml:space="preserve"> </w:t>
      </w:r>
      <w:r w:rsidRPr="00D44E86">
        <w:rPr>
          <w:rFonts w:ascii="Arial" w:hAnsi="Arial"/>
          <w:lang w:eastAsia="ar-SA"/>
        </w:rPr>
        <w:t>§</w:t>
      </w:r>
      <w:r w:rsidRPr="00D44E86">
        <w:rPr>
          <w:rFonts w:ascii="Arial" w:hAnsi="Arial"/>
          <w:spacing w:val="2"/>
          <w:lang w:eastAsia="ar-SA"/>
        </w:rPr>
        <w:t xml:space="preserve"> </w:t>
      </w:r>
      <w:r w:rsidRPr="00D44E86">
        <w:rPr>
          <w:rFonts w:ascii="Arial" w:hAnsi="Arial"/>
          <w:lang w:eastAsia="ar-SA"/>
        </w:rPr>
        <w:t>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 xml:space="preserve"> </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 xml:space="preserve"> </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2"/>
          <w:lang w:eastAsia="ar-SA"/>
        </w:rPr>
        <w:t>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cada por</w:t>
      </w:r>
      <w:r w:rsidRPr="00D44E86">
        <w:rPr>
          <w:rFonts w:ascii="Arial" w:hAnsi="Arial"/>
          <w:spacing w:val="1"/>
          <w:lang w:eastAsia="ar-SA"/>
        </w:rPr>
        <w:t xml:space="preserve"> </w:t>
      </w:r>
      <w:r w:rsidRPr="00D44E86">
        <w:rPr>
          <w:rFonts w:ascii="Arial" w:hAnsi="Arial"/>
          <w:lang w:eastAsia="ar-SA"/>
        </w:rPr>
        <w:t>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 xml:space="preserve">o e previamente autorizada pela Autoridade Superior, devendo a solicitação ser encaminhada </w:t>
      </w:r>
      <w:r>
        <w:rPr>
          <w:rFonts w:ascii="Arial" w:hAnsi="Arial"/>
          <w:lang w:eastAsia="ar-SA"/>
        </w:rPr>
        <w:t>à Secretaria Municipal de Saúde</w:t>
      </w:r>
      <w:r w:rsidRPr="00D44E86">
        <w:rPr>
          <w:rFonts w:ascii="Arial" w:hAnsi="Arial"/>
          <w:lang w:eastAsia="ar-SA"/>
        </w:rPr>
        <w:t>, até 05</w:t>
      </w:r>
      <w:r w:rsidR="00681D10">
        <w:rPr>
          <w:rFonts w:ascii="Arial" w:hAnsi="Arial"/>
          <w:lang w:eastAsia="ar-SA"/>
        </w:rPr>
        <w:t xml:space="preserve"> </w:t>
      </w:r>
      <w:r w:rsidRPr="00D44E86">
        <w:rPr>
          <w:rFonts w:ascii="Arial" w:hAnsi="Arial"/>
          <w:lang w:eastAsia="ar-SA"/>
        </w:rPr>
        <w:t>(cinco) dias anteriores ao vencimento do prazo de entrega estipulado.</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As entregas deverão ser executadas no prazo máximo de </w:t>
      </w:r>
      <w:r w:rsidR="00473D7A">
        <w:rPr>
          <w:rFonts w:ascii="Arial" w:eastAsia="SimSun" w:hAnsi="Arial"/>
          <w:lang w:eastAsia="ar-SA"/>
        </w:rPr>
        <w:t>1</w:t>
      </w:r>
      <w:r w:rsidR="008D6BB0">
        <w:rPr>
          <w:rFonts w:ascii="Arial" w:eastAsia="SimSun" w:hAnsi="Arial"/>
          <w:lang w:eastAsia="ar-SA"/>
        </w:rPr>
        <w:t xml:space="preserve">5 </w:t>
      </w:r>
      <w:r w:rsidR="00591AB8">
        <w:rPr>
          <w:rFonts w:ascii="Arial" w:eastAsia="SimSun" w:hAnsi="Arial"/>
          <w:lang w:eastAsia="ar-SA"/>
        </w:rPr>
        <w:t>(</w:t>
      </w:r>
      <w:r w:rsidR="008D6BB0">
        <w:rPr>
          <w:rFonts w:ascii="Arial" w:eastAsia="SimSun" w:hAnsi="Arial"/>
          <w:lang w:eastAsia="ar-SA"/>
        </w:rPr>
        <w:t>quinze</w:t>
      </w:r>
      <w:r w:rsidR="00681D10">
        <w:rPr>
          <w:rFonts w:ascii="Arial" w:eastAsia="SimSun" w:hAnsi="Arial"/>
          <w:lang w:eastAsia="ar-SA"/>
        </w:rPr>
        <w:t>) dias</w:t>
      </w:r>
      <w:r w:rsidR="00C940A3">
        <w:rPr>
          <w:rFonts w:ascii="Arial" w:eastAsia="SimSun" w:hAnsi="Arial"/>
          <w:lang w:eastAsia="ar-SA"/>
        </w:rPr>
        <w:t xml:space="preserve"> </w:t>
      </w:r>
      <w:r w:rsidRPr="00D44E86">
        <w:rPr>
          <w:rFonts w:ascii="Arial" w:eastAsia="SimSun" w:hAnsi="Arial"/>
          <w:lang w:eastAsia="ar-SA"/>
        </w:rPr>
        <w:t xml:space="preserve">após o </w:t>
      </w:r>
      <w:r>
        <w:rPr>
          <w:rFonts w:ascii="Arial" w:eastAsia="SimSun" w:hAnsi="Arial"/>
          <w:lang w:eastAsia="ar-SA"/>
        </w:rPr>
        <w:t>envio da Nota de Empenho</w:t>
      </w:r>
      <w:r w:rsidRPr="00D44E86">
        <w:rPr>
          <w:rFonts w:ascii="Arial" w:eastAsia="SimSun"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 Secretaria Municipal de </w:t>
      </w:r>
      <w:r>
        <w:rPr>
          <w:rFonts w:ascii="Arial" w:eastAsia="SimSun" w:hAnsi="Arial"/>
          <w:lang w:eastAsia="ar-SA"/>
        </w:rPr>
        <w:t>Saúde</w:t>
      </w:r>
      <w:r w:rsidRPr="00D44E86">
        <w:rPr>
          <w:rFonts w:ascii="Arial" w:eastAsia="SimSun" w:hAnsi="Arial"/>
          <w:lang w:eastAsia="ar-SA"/>
        </w:rPr>
        <w:t xml:space="preserv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verificarem desacordo na entrega dos produtos com o empenho a empresa deverá corrigir no prazo de 5 (cinco) dias úteis.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de consumo dos respectivos produtos.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recusar o recebimento da mercadoria que não atenda às especificações exigidas, que se apresentar visivelmente violada, ou na hipótese de ser verificada qualquer outra irregularidade.</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Caso se faça necessário o pedido de prorrogação de prazo para a entrega dos materiais, este somente será reconhecido pela Secretaria Municipal de </w:t>
      </w:r>
      <w:r w:rsidR="00591AB8">
        <w:rPr>
          <w:rFonts w:ascii="Arial" w:eastAsia="SimSun" w:hAnsi="Arial"/>
          <w:lang w:eastAsia="ar-SA"/>
        </w:rPr>
        <w:t xml:space="preserve">Saúde </w:t>
      </w:r>
      <w:r w:rsidR="00591AB8" w:rsidRPr="00D44E86">
        <w:rPr>
          <w:rFonts w:ascii="Arial" w:eastAsia="SimSun" w:hAnsi="Arial"/>
          <w:lang w:eastAsia="ar-SA"/>
        </w:rPr>
        <w:t>caso</w:t>
      </w:r>
      <w:r w:rsidRPr="00D44E86">
        <w:rPr>
          <w:rFonts w:ascii="Arial" w:eastAsia="SimSun" w:hAnsi="Arial"/>
          <w:lang w:eastAsia="ar-SA"/>
        </w:rPr>
        <w:t xml:space="preserve"> o mesmo seja devidamente fundamentado e entregue no Protocolo Geral da </w:t>
      </w:r>
      <w:r w:rsidRPr="00D44E86">
        <w:rPr>
          <w:rFonts w:ascii="Arial" w:hAnsi="Arial"/>
          <w:b/>
          <w:bCs/>
        </w:rPr>
        <w:t>Secretaria Municipal de Saúde do município de Vassouras</w:t>
      </w:r>
      <w:r>
        <w:rPr>
          <w:rFonts w:ascii="Arial" w:hAnsi="Arial"/>
          <w:b/>
          <w:bCs/>
        </w:rPr>
        <w:t>/RJ</w:t>
      </w:r>
      <w:r w:rsidRPr="00D44E86">
        <w:rPr>
          <w:rFonts w:ascii="Arial" w:eastAsia="SimSun" w:hAnsi="Arial"/>
          <w:lang w:eastAsia="ar-SA"/>
        </w:rPr>
        <w:t>, antes de expirar o prazo contratual inicialmente estabelecido.</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w:t>
      </w:r>
      <w:r w:rsidR="00C67AE0">
        <w:rPr>
          <w:rFonts w:ascii="Arial" w:eastAsia="SimSun" w:hAnsi="Arial"/>
          <w:lang w:eastAsia="ar-SA"/>
        </w:rPr>
        <w:t>e</w:t>
      </w:r>
      <w:r w:rsidRPr="00D44E86">
        <w:rPr>
          <w:rFonts w:ascii="Arial" w:eastAsia="SimSun" w:hAnsi="Arial"/>
          <w:lang w:eastAsia="ar-SA"/>
        </w:rPr>
        <w:t xml:space="preserve"> definitiva deverá ficar concluído no prazo de </w:t>
      </w:r>
      <w:r w:rsidR="00473D7A">
        <w:rPr>
          <w:rFonts w:ascii="Arial" w:eastAsia="SimSun" w:hAnsi="Arial"/>
          <w:lang w:eastAsia="ar-SA"/>
        </w:rPr>
        <w:t>30 dias</w:t>
      </w:r>
      <w:r w:rsidRPr="00D44E86">
        <w:rPr>
          <w:rFonts w:ascii="Arial" w:eastAsia="SimSun" w:hAnsi="Arial"/>
          <w:lang w:eastAsia="ar-SA"/>
        </w:rPr>
        <w:t xml:space="preserve">, contados da entrada do respectivo requerimento </w:t>
      </w:r>
      <w:r w:rsidR="00591AB8" w:rsidRPr="00D44E86">
        <w:rPr>
          <w:rFonts w:ascii="Arial" w:eastAsia="SimSun" w:hAnsi="Arial"/>
          <w:lang w:eastAsia="ar-SA"/>
        </w:rPr>
        <w:t>no protocolo</w:t>
      </w:r>
      <w:r w:rsidRPr="00D44E86">
        <w:rPr>
          <w:rFonts w:ascii="Arial" w:eastAsia="SimSun" w:hAnsi="Arial"/>
          <w:lang w:eastAsia="ar-SA"/>
        </w:rPr>
        <w:t xml:space="preserve">   da   repartição interessada.</w:t>
      </w:r>
    </w:p>
    <w:p w:rsidR="005E2B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5E2B86" w:rsidRPr="00D44E86" w:rsidRDefault="005E2B86" w:rsidP="005E2B86">
      <w:pPr>
        <w:tabs>
          <w:tab w:val="left" w:pos="284"/>
          <w:tab w:val="left" w:pos="851"/>
        </w:tabs>
        <w:suppressAutoHyphens/>
        <w:spacing w:line="276" w:lineRule="auto"/>
        <w:jc w:val="both"/>
        <w:rPr>
          <w:rFonts w:ascii="Arial" w:eastAsia="SimSun" w:hAnsi="Arial"/>
          <w:lang w:eastAsia="ar-SA"/>
        </w:rPr>
      </w:pPr>
    </w:p>
    <w:p w:rsidR="005E2B86" w:rsidRPr="00D44E86" w:rsidRDefault="005E2B86" w:rsidP="005E2B86">
      <w:pPr>
        <w:autoSpaceDE w:val="0"/>
        <w:autoSpaceDN w:val="0"/>
        <w:adjustRightInd w:val="0"/>
        <w:spacing w:line="276" w:lineRule="auto"/>
        <w:jc w:val="both"/>
        <w:rPr>
          <w:rFonts w:ascii="Arial" w:eastAsia="Arial" w:hAnsi="Arial"/>
          <w:b/>
          <w:u w:val="single"/>
        </w:rPr>
      </w:pPr>
      <w:r w:rsidRPr="00D44E86">
        <w:rPr>
          <w:rFonts w:ascii="Arial" w:eastAsia="Arial" w:hAnsi="Arial"/>
          <w:b/>
          <w:u w:val="single"/>
        </w:rPr>
        <w:t>CLÁUSULA SÉTIMA: DO PREÇO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preço registrado é o constante da proposta vencedora da licitação, que estarão reunidos no mapa itens ganhos por fornecedor e das Informações desta Ata de Registro de Preços (</w:t>
      </w:r>
      <w:r w:rsidRPr="00D44E86">
        <w:rPr>
          <w:rFonts w:ascii="Arial" w:hAnsi="Arial"/>
          <w:b/>
          <w:bCs/>
        </w:rPr>
        <w:t>Anexo I</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primeiro: </w:t>
      </w:r>
      <w:r w:rsidRPr="00D44E86">
        <w:rPr>
          <w:rFonts w:ascii="Arial" w:hAnsi="Arial"/>
        </w:rPr>
        <w:t>O preço englobará todas as despesas relativas ao objeto do contrato, bem como os respectivos custos diretos e indiretos, tributos, remunerações, despesas fiscais, financeiras, frete, transporte e quaisquer outras necessárias ao cumprimento do objeto desta Licitação, salvo expressa previsão legal. Nenhuma reivindicação adicional de pagamento ou reajustamento de preços será considerada.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segundo: </w:t>
      </w:r>
      <w:r w:rsidRPr="00D44E86">
        <w:rPr>
          <w:rFonts w:ascii="Arial" w:hAnsi="Arial"/>
        </w:rPr>
        <w:t>O preço registrado poderá ser revisto em decorrência de eventual</w:t>
      </w:r>
      <w:r w:rsidRPr="00D44E86">
        <w:rPr>
          <w:rFonts w:ascii="Arial" w:hAnsi="Arial"/>
        </w:rPr>
        <w:br/>
        <w:t xml:space="preserve">redução dos preços praticados no mercado ou de fato que eleve o custo do objeto registrado, cabendo ao </w:t>
      </w:r>
      <w:r w:rsidRPr="00D44E86">
        <w:rPr>
          <w:rFonts w:ascii="Arial" w:hAnsi="Arial"/>
          <w:b/>
          <w:bCs/>
        </w:rPr>
        <w:t xml:space="preserve">ÓRGÃO GERENCIADOR </w:t>
      </w:r>
      <w:r w:rsidRPr="00D44E86">
        <w:rPr>
          <w:rFonts w:ascii="Arial" w:hAnsi="Arial"/>
        </w:rPr>
        <w:t>promover as negociações junto aos fornecedores, observadas as disposições contidas na alínea “d” do inciso II do caput do art. 65 da Lei nº 8.666, de 1993.</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terceiro: </w:t>
      </w:r>
      <w:r w:rsidRPr="00D44E86">
        <w:rPr>
          <w:rFonts w:ascii="Arial" w:hAnsi="Arial"/>
        </w:rPr>
        <w:t xml:space="preserve">Quando o preço registrado </w:t>
      </w:r>
      <w:r w:rsidR="00591AB8" w:rsidRPr="00D44E86">
        <w:rPr>
          <w:rFonts w:ascii="Arial" w:hAnsi="Arial"/>
        </w:rPr>
        <w:t>se tornar</w:t>
      </w:r>
      <w:r w:rsidRPr="00D44E86">
        <w:rPr>
          <w:rFonts w:ascii="Arial" w:hAnsi="Arial"/>
        </w:rPr>
        <w:t xml:space="preserve"> superior ao preço praticado no mercado por motivo superveniente, o </w:t>
      </w:r>
      <w:r w:rsidRPr="00D44E86">
        <w:rPr>
          <w:rFonts w:ascii="Arial" w:hAnsi="Arial"/>
          <w:b/>
          <w:bCs/>
        </w:rPr>
        <w:t xml:space="preserve">ÓRGÃO GERENCIADOR </w:t>
      </w:r>
      <w:r w:rsidRPr="00D44E86">
        <w:rPr>
          <w:rFonts w:ascii="Arial" w:hAnsi="Arial"/>
        </w:rPr>
        <w:t>convocará os fornecedores para negociarem a redução dos preços aos valores praticados pelo mercado.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A ordem de classificação dos fornecedores que aceitarem reduzir seus preços aos valores de mercado observará a classificação original.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Quando o preço de mercado se tornar superior aos preços registrados e o FORNECEDOR, mediante requerimento devidamente fundamentado, não puder cumprir o compromisso, o </w:t>
      </w:r>
      <w:r w:rsidRPr="00D44E86">
        <w:rPr>
          <w:rFonts w:ascii="Arial" w:hAnsi="Arial"/>
          <w:b/>
          <w:bCs/>
        </w:rPr>
        <w:t xml:space="preserve">ÓRGÃO GERENCIADOR </w:t>
      </w:r>
      <w:r w:rsidRPr="00D44E86">
        <w:rPr>
          <w:rFonts w:ascii="Arial" w:hAnsi="Arial"/>
        </w:rPr>
        <w:t>poderá:</w:t>
      </w:r>
    </w:p>
    <w:p w:rsidR="005E2B86" w:rsidRPr="00D44E86" w:rsidRDefault="005E2B86" w:rsidP="002154FE">
      <w:pPr>
        <w:pStyle w:val="PargrafodaLista"/>
        <w:numPr>
          <w:ilvl w:val="0"/>
          <w:numId w:val="14"/>
        </w:numPr>
        <w:tabs>
          <w:tab w:val="left" w:pos="284"/>
        </w:tabs>
        <w:autoSpaceDE w:val="0"/>
        <w:autoSpaceDN w:val="0"/>
        <w:adjustRightInd w:val="0"/>
        <w:spacing w:line="276" w:lineRule="auto"/>
        <w:ind w:left="0" w:firstLine="0"/>
        <w:jc w:val="both"/>
        <w:rPr>
          <w:rFonts w:ascii="Arial" w:hAnsi="Arial" w:cs="Arial"/>
          <w:sz w:val="20"/>
          <w:szCs w:val="20"/>
        </w:rPr>
      </w:pPr>
      <w:r w:rsidRPr="00D44E86">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sexto: </w:t>
      </w:r>
      <w:r w:rsidRPr="00D44E86">
        <w:rPr>
          <w:rFonts w:ascii="Arial" w:hAnsi="Arial"/>
        </w:rPr>
        <w:t xml:space="preserve">Não havendo êxito nas negociações, o </w:t>
      </w:r>
      <w:r w:rsidRPr="00D44E86">
        <w:rPr>
          <w:rFonts w:ascii="Arial" w:hAnsi="Arial"/>
          <w:b/>
          <w:bCs/>
        </w:rPr>
        <w:t xml:space="preserve">ÓRGÃO GERENCIADOR </w:t>
      </w:r>
      <w:r w:rsidRPr="00D44E86">
        <w:rPr>
          <w:rFonts w:ascii="Arial" w:hAnsi="Arial"/>
        </w:rPr>
        <w:t>deverá proceder à revogação, parcial ou integral, da ata de registro de preços, adotando as medidas cabíveis para obtenção da contratação mais vantajosa.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OITAVA</w:t>
      </w:r>
      <w:r w:rsidRPr="00D44E86">
        <w:rPr>
          <w:rFonts w:ascii="Arial" w:eastAsia="Arial" w:hAnsi="Arial"/>
          <w:b/>
        </w:rPr>
        <w:t>: DO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rPr>
        <w:t xml:space="preserve">O prazo de validade da Ata de Registro de Preços é de </w:t>
      </w:r>
      <w:r w:rsidRPr="00D44E86">
        <w:rPr>
          <w:rFonts w:ascii="Arial" w:hAnsi="Arial"/>
          <w:b/>
          <w:bCs/>
        </w:rPr>
        <w:t>12 (doze) meses</w:t>
      </w:r>
      <w:r w:rsidRPr="00D44E86">
        <w:rPr>
          <w:rFonts w:ascii="Arial" w:hAnsi="Arial"/>
        </w:rPr>
        <w:t xml:space="preserve">, contados a partir da </w:t>
      </w:r>
      <w:r w:rsidR="00C940A3">
        <w:rPr>
          <w:rFonts w:ascii="Arial" w:hAnsi="Arial"/>
        </w:rPr>
        <w:t>assinatura</w:t>
      </w:r>
      <w:r w:rsidRPr="00D44E86">
        <w:rPr>
          <w:rFonts w:ascii="Arial" w:hAnsi="Arial"/>
        </w:rPr>
        <w:t xml:space="preserve"> da Ata</w:t>
      </w:r>
      <w:r w:rsidR="00C940A3">
        <w:rPr>
          <w:rFonts w:ascii="Arial" w:hAnsi="Arial"/>
        </w:rPr>
        <w:t xml:space="preserve"> de Registro de Preços</w:t>
      </w:r>
      <w:r w:rsidRPr="00D44E86">
        <w:rPr>
          <w:rFonts w:ascii="Arial" w:hAnsi="Arial"/>
        </w:rPr>
        <w:t>.</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NONA</w:t>
      </w:r>
      <w:r w:rsidRPr="00D44E86">
        <w:rPr>
          <w:rFonts w:ascii="Arial" w:eastAsia="Arial" w:hAnsi="Arial"/>
          <w:b/>
        </w:rPr>
        <w:t>: DOS RECURSOS ORÇAMENTÁRIOS</w:t>
      </w:r>
    </w:p>
    <w:p w:rsidR="005E2B86" w:rsidRPr="00D44E86" w:rsidRDefault="005E2B86" w:rsidP="005E2B86">
      <w:pPr>
        <w:spacing w:line="276" w:lineRule="auto"/>
        <w:jc w:val="both"/>
        <w:rPr>
          <w:rFonts w:ascii="Arial" w:hAnsi="Arial"/>
        </w:rPr>
      </w:pPr>
      <w:r w:rsidRPr="00D44E86">
        <w:rPr>
          <w:rFonts w:ascii="Arial" w:hAnsi="Arial"/>
        </w:rPr>
        <w:t xml:space="preserve">Os recursos necessários para contratação da ata de registro de preços correrão por Natureza de Despesa, do Programa de Trabalho do próprio ORGÃO GERENCIADOR E DEMAIS SOLICITANTES, para o exercício de </w:t>
      </w:r>
      <w:r w:rsidR="00FB61F1">
        <w:rPr>
          <w:rFonts w:ascii="Arial" w:hAnsi="Arial"/>
        </w:rPr>
        <w:t>2022</w:t>
      </w:r>
      <w:r w:rsidRPr="00D44E86">
        <w:rPr>
          <w:rFonts w:ascii="Arial" w:hAnsi="Arial"/>
        </w:rPr>
        <w:t xml:space="preserve"> e será informado no momento da formalização da aquisição caso ocorra no exercício subsequente, na dotação orçamentária prevista para atendimento desta finalidade.</w:t>
      </w:r>
    </w:p>
    <w:p w:rsidR="00473D7A" w:rsidRDefault="00473D7A" w:rsidP="00473D7A">
      <w:pPr>
        <w:pStyle w:val="Corpodetexto"/>
        <w:spacing w:after="0"/>
        <w:jc w:val="both"/>
        <w:rPr>
          <w:rFonts w:ascii="Arial" w:eastAsia="Times New Roman" w:hAnsi="Arial"/>
        </w:rPr>
      </w:pPr>
      <w:r>
        <w:rPr>
          <w:rFonts w:ascii="Arial" w:eastAsia="Times New Roman" w:hAnsi="Arial"/>
        </w:rPr>
        <w:t>103010044.1.108000 33.90.30</w:t>
      </w:r>
      <w:r w:rsidRPr="00B52546">
        <w:rPr>
          <w:rFonts w:ascii="Arial" w:eastAsia="Times New Roman" w:hAnsi="Arial"/>
        </w:rPr>
        <w:t>.00.00.00</w:t>
      </w:r>
      <w:r>
        <w:rPr>
          <w:rFonts w:ascii="Arial" w:eastAsia="Times New Roman" w:hAnsi="Arial"/>
        </w:rPr>
        <w:t xml:space="preserve"> </w:t>
      </w:r>
      <w:r w:rsidRPr="00B52546">
        <w:rPr>
          <w:rFonts w:ascii="Arial" w:eastAsia="Times New Roman" w:hAnsi="Arial"/>
        </w:rPr>
        <w:t>–</w:t>
      </w:r>
      <w:r>
        <w:rPr>
          <w:rFonts w:ascii="Arial" w:eastAsia="Times New Roman" w:hAnsi="Arial"/>
        </w:rPr>
        <w:t xml:space="preserve"> </w:t>
      </w:r>
      <w:r w:rsidRPr="00B52546">
        <w:rPr>
          <w:rFonts w:ascii="Arial" w:eastAsia="Times New Roman" w:hAnsi="Arial"/>
        </w:rPr>
        <w:t>Material de Consumo</w:t>
      </w:r>
      <w:r>
        <w:rPr>
          <w:rFonts w:ascii="Arial" w:eastAsia="Times New Roman" w:hAnsi="Arial"/>
        </w:rPr>
        <w:t xml:space="preserve"> – Transferência SUS – Bloco Custeio (727).</w:t>
      </w:r>
    </w:p>
    <w:p w:rsidR="008D6BB0" w:rsidRDefault="008D6BB0"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hAnsi="Arial"/>
          <w:b/>
        </w:rPr>
      </w:pPr>
      <w:r w:rsidRPr="00D44E86">
        <w:rPr>
          <w:rFonts w:ascii="Arial" w:eastAsia="Arial" w:hAnsi="Arial"/>
          <w:b/>
          <w:u w:val="single"/>
        </w:rPr>
        <w:t>CLÁUSULA DÉCIMA</w:t>
      </w:r>
      <w:r w:rsidRPr="00D44E86">
        <w:rPr>
          <w:rFonts w:ascii="Arial" w:eastAsia="Arial" w:hAnsi="Arial"/>
          <w:b/>
        </w:rPr>
        <w:t xml:space="preserve">: DA </w:t>
      </w:r>
      <w:r w:rsidRPr="00D44E86">
        <w:rPr>
          <w:rFonts w:ascii="Arial" w:hAnsi="Arial"/>
          <w:b/>
        </w:rPr>
        <w:t xml:space="preserve">CONTRATAÇÃO PELO ÓRGÃO GERENCIADOR </w:t>
      </w:r>
    </w:p>
    <w:p w:rsidR="005E2B86" w:rsidRPr="00D44E86" w:rsidRDefault="005E2B86" w:rsidP="005E2B86">
      <w:pPr>
        <w:spacing w:line="276" w:lineRule="auto"/>
        <w:jc w:val="both"/>
        <w:rPr>
          <w:rFonts w:ascii="Arial" w:hAnsi="Arial"/>
        </w:rPr>
      </w:pPr>
      <w:r w:rsidRPr="00D44E86">
        <w:rPr>
          <w:rFonts w:ascii="Arial" w:hAnsi="Arial"/>
        </w:rPr>
        <w:t xml:space="preserve">Compete ao </w:t>
      </w:r>
      <w:r w:rsidRPr="00D44E86">
        <w:rPr>
          <w:rFonts w:ascii="Arial" w:hAnsi="Arial"/>
          <w:b/>
          <w:bCs/>
        </w:rPr>
        <w:t xml:space="preserve">ÓRGÃO GERENCIADOR </w:t>
      </w:r>
      <w:r w:rsidRPr="00D44E86">
        <w:rPr>
          <w:rFonts w:ascii="Arial" w:hAnsi="Arial"/>
        </w:rPr>
        <w:t>promover as ações necessárias para as suas próprias contratações, durante 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b/>
          <w:bCs/>
        </w:rPr>
        <w:t xml:space="preserve">Parágrafo primeiro: </w:t>
      </w:r>
      <w:r w:rsidRPr="00D44E86">
        <w:rPr>
          <w:rFonts w:ascii="Arial" w:hAnsi="Arial"/>
        </w:rPr>
        <w:t xml:space="preserve">a contratação realizada pelo </w:t>
      </w:r>
      <w:r w:rsidRPr="00D44E86">
        <w:rPr>
          <w:rFonts w:ascii="Arial" w:hAnsi="Arial"/>
          <w:b/>
          <w:bCs/>
        </w:rPr>
        <w:t xml:space="preserve">ÓRGÃO GERENCIADOR </w:t>
      </w:r>
      <w:r w:rsidRPr="00D44E86">
        <w:rPr>
          <w:rFonts w:ascii="Arial" w:hAnsi="Arial"/>
        </w:rPr>
        <w:t>será formalizada por emissão de nota de empenho de despesa, autorização de compra ou outro instrumento similar, conforme disposto no artigo 62 da Lei nº 8.666, de 1993.</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segundo: </w:t>
      </w:r>
      <w:r w:rsidRPr="00D44E86">
        <w:rPr>
          <w:rFonts w:ascii="Arial" w:hAnsi="Arial"/>
        </w:rPr>
        <w:t xml:space="preserve">o </w:t>
      </w:r>
      <w:r w:rsidRPr="00D44E86">
        <w:rPr>
          <w:rFonts w:ascii="Arial" w:hAnsi="Arial"/>
          <w:b/>
          <w:bCs/>
        </w:rPr>
        <w:t xml:space="preserve">ÓRGÃO GERENCIADOR </w:t>
      </w:r>
      <w:r w:rsidRPr="00D44E86">
        <w:rPr>
          <w:rFonts w:ascii="Arial" w:hAnsi="Arial"/>
        </w:rPr>
        <w:t>deverá verificar a manutenção das condições de habilitação do fornecedor.</w:t>
      </w:r>
    </w:p>
    <w:p w:rsidR="00DE0EC4" w:rsidRDefault="00DE0EC4"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xml:space="preserve"> DA EXECUÇÃO, DO RECEBIMENTO E DA FISCALIZAÇÃO</w:t>
      </w:r>
    </w:p>
    <w:p w:rsidR="005E2B86" w:rsidRPr="00D44E86" w:rsidRDefault="005E2B86" w:rsidP="005E2B86">
      <w:pPr>
        <w:spacing w:line="276" w:lineRule="auto"/>
        <w:jc w:val="both"/>
        <w:rPr>
          <w:rFonts w:ascii="Arial" w:hAnsi="Arial"/>
        </w:rPr>
      </w:pPr>
      <w:r w:rsidRPr="00D44E86">
        <w:rPr>
          <w:rFonts w:ascii="Arial" w:hAnsi="Arial"/>
        </w:rPr>
        <w:t>Executado o contrato, o seu objeto será recebido na forma prevista no art. 73 da Lei n.º</w:t>
      </w:r>
      <w:r w:rsidRPr="00D44E86">
        <w:rPr>
          <w:rFonts w:ascii="Arial" w:hAnsi="Arial"/>
        </w:rPr>
        <w:br/>
        <w:t>8.666/93, dispensado o recebimento provisório nas hipóteses previstas no art. 74 da mesma lei.</w:t>
      </w:r>
    </w:p>
    <w:p w:rsidR="005E2B86" w:rsidRDefault="005E2B86" w:rsidP="005E2B86">
      <w:pPr>
        <w:spacing w:line="276" w:lineRule="auto"/>
        <w:jc w:val="both"/>
        <w:rPr>
          <w:rFonts w:ascii="Arial" w:hAnsi="Arial"/>
          <w:b/>
          <w:bCs/>
        </w:rPr>
      </w:pPr>
      <w:r w:rsidRPr="00D44E86">
        <w:rPr>
          <w:rFonts w:ascii="Arial" w:hAnsi="Arial"/>
        </w:rPr>
        <w:t xml:space="preserve">Parágrafo primeiro: </w:t>
      </w:r>
      <w:r w:rsidRPr="00D44E86">
        <w:rPr>
          <w:rFonts w:ascii="Arial" w:hAnsi="Arial"/>
          <w:b/>
          <w:bCs/>
        </w:rPr>
        <w:t>as condições de fornecimento devem ser executadas fielmente, de acordo com os termos do instrumento convocatório, do Edital e seus anexos, e da legislação vigente, respondendo o inadimplente pelas consequências da inexecução total ou parcial do objeto contratual.</w:t>
      </w:r>
      <w:r w:rsidRPr="00D44E86">
        <w:rPr>
          <w:rFonts w:ascii="Arial" w:hAnsi="Arial"/>
        </w:rPr>
        <w:br/>
      </w:r>
      <w:r w:rsidRPr="00D44E86">
        <w:rPr>
          <w:rFonts w:ascii="Arial" w:hAnsi="Arial"/>
          <w:b/>
          <w:bCs/>
        </w:rPr>
        <w:t xml:space="preserve">Parágrafo segundo: </w:t>
      </w:r>
      <w:r w:rsidRPr="00D44E86">
        <w:rPr>
          <w:rFonts w:ascii="Arial" w:hAnsi="Arial"/>
        </w:rPr>
        <w:t xml:space="preserve">a execução da Ata será acompanhada e fiscalizada </w:t>
      </w:r>
      <w:r w:rsidR="00591AB8" w:rsidRPr="00D44E86">
        <w:rPr>
          <w:rFonts w:ascii="Arial" w:hAnsi="Arial"/>
        </w:rPr>
        <w:t xml:space="preserve">por </w:t>
      </w:r>
      <w:r w:rsidR="00FB61F1">
        <w:rPr>
          <w:rFonts w:ascii="Arial" w:hAnsi="Arial"/>
          <w:lang w:eastAsia="ar-SA"/>
        </w:rPr>
        <w:t>João Carlos da Silva Pinto.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terceiro: </w:t>
      </w:r>
      <w:r w:rsidRPr="00D44E86">
        <w:rPr>
          <w:rFonts w:ascii="Arial" w:hAnsi="Arial"/>
        </w:rPr>
        <w:t>o objeto da Ata será recebido em tantas parcelas quantas forem às relativas ao do pagamento.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quarto: </w:t>
      </w:r>
      <w:r w:rsidRPr="00D44E86">
        <w:rPr>
          <w:rFonts w:ascii="Arial" w:hAnsi="Arial"/>
        </w:rPr>
        <w:t>o recebimento provisório ou definitivo do objeto do Contrato não exclui a responsabilidade civil a ele relativa, nem a ético-profissional, pela sua perfeita execução do Contrato.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quinto: </w:t>
      </w:r>
      <w:r w:rsidRPr="00D44E86">
        <w:rPr>
          <w:rFonts w:ascii="Arial" w:hAnsi="Arial"/>
        </w:rPr>
        <w:t>Salvo se houver exigência a ser cumprida pelo adjudicatário, o processamento da aceitação provisória ou definitiva deverá ficar conclu</w:t>
      </w:r>
      <w:r w:rsidR="00473D7A">
        <w:rPr>
          <w:rFonts w:ascii="Arial" w:hAnsi="Arial"/>
        </w:rPr>
        <w:t>ído no prazo de 30 (trinta) dia</w:t>
      </w:r>
      <w:r w:rsidRPr="00D44E86">
        <w:rPr>
          <w:rFonts w:ascii="Arial" w:hAnsi="Arial"/>
        </w:rPr>
        <w:t>, contados da entrada do respectivo requerimento no protocolo do órgão contratante, na forma do disposto no parágrafo 3º. do art. 77 do Decreto nº 3.149/1980.</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sexto: </w:t>
      </w:r>
      <w:r w:rsidRPr="00D44E86">
        <w:rPr>
          <w:rFonts w:ascii="Arial" w:hAnsi="Arial"/>
        </w:rPr>
        <w:t>o objeto cujo padrão de qualidade e desempenho esteja em desacordo com a especificação do Edital e da Proposta de Preços (</w:t>
      </w:r>
      <w:r w:rsidRPr="00D44E86">
        <w:rPr>
          <w:rFonts w:ascii="Arial" w:hAnsi="Arial"/>
          <w:b/>
          <w:bCs/>
        </w:rPr>
        <w:t>Anexo II</w:t>
      </w:r>
      <w:r w:rsidRPr="00D44E86">
        <w:rPr>
          <w:rFonts w:ascii="Arial" w:hAnsi="Arial"/>
        </w:rPr>
        <w:t>) será recusado pelo responsável pela execução e fiscalização do contrato, que anotará em registro próprio as ocorrências e determinará o que for necessário à sua regularização. No que exceder à sua competência, comunicará o fato à autoridade superior, em 05 (cinco) dias, para ratificação.</w:t>
      </w:r>
    </w:p>
    <w:p w:rsidR="005E2B86" w:rsidRPr="00D44E86" w:rsidRDefault="005E2B86" w:rsidP="005E2B86">
      <w:pPr>
        <w:spacing w:line="276" w:lineRule="auto"/>
        <w:jc w:val="both"/>
        <w:rPr>
          <w:rFonts w:ascii="Arial" w:hAnsi="Arial"/>
          <w:b/>
          <w:bCs/>
        </w:rPr>
      </w:pPr>
      <w:r w:rsidRPr="00D44E86">
        <w:rPr>
          <w:rFonts w:ascii="Arial" w:hAnsi="Arial"/>
          <w:b/>
          <w:bCs/>
        </w:rPr>
        <w:t xml:space="preserve">Parágrafo sétimo: </w:t>
      </w:r>
      <w:r w:rsidRPr="00D44E86">
        <w:rPr>
          <w:rFonts w:ascii="Arial" w:hAnsi="Arial"/>
          <w:bCs/>
        </w:rPr>
        <w:t>O fornecedor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rsidR="005E2B86" w:rsidRPr="00D44E86" w:rsidRDefault="005E2B86" w:rsidP="005E2B86">
      <w:pPr>
        <w:spacing w:line="276" w:lineRule="auto"/>
        <w:jc w:val="both"/>
        <w:rPr>
          <w:rFonts w:ascii="Arial" w:hAnsi="Arial"/>
        </w:rPr>
      </w:pPr>
      <w:r w:rsidRPr="00D44E86">
        <w:rPr>
          <w:rFonts w:ascii="Arial" w:hAnsi="Arial"/>
          <w:b/>
          <w:bCs/>
        </w:rPr>
        <w:t xml:space="preserve">Parágrafo oitavo: </w:t>
      </w:r>
      <w:r w:rsidRPr="00D44E86">
        <w:rPr>
          <w:rFonts w:ascii="Arial" w:hAnsi="Arial"/>
          <w:bCs/>
        </w:rPr>
        <w:t>a instituição e a atuação da fiscalização não excluem ou atenuam a responsabilidade do fornecedor, nem o exime de manter fiscalização própria.</w:t>
      </w:r>
    </w:p>
    <w:p w:rsidR="005E2B86" w:rsidRPr="00D44E86" w:rsidRDefault="005E2B86" w:rsidP="005E2B86">
      <w:pPr>
        <w:spacing w:line="276" w:lineRule="auto"/>
        <w:jc w:val="both"/>
        <w:rPr>
          <w:rFonts w:ascii="Arial" w:eastAsia="Arial" w:hAnsi="Arial"/>
        </w:rPr>
      </w:pPr>
    </w:p>
    <w:p w:rsidR="005E2B86" w:rsidRPr="00D44E86" w:rsidRDefault="005E2B86" w:rsidP="005E2B86">
      <w:pPr>
        <w:pStyle w:val="Corpodetexto"/>
        <w:spacing w:after="0" w:line="276" w:lineRule="auto"/>
        <w:jc w:val="both"/>
        <w:rPr>
          <w:rFonts w:ascii="Arial" w:eastAsia="Arial" w:hAnsi="Arial"/>
          <w:b/>
        </w:rPr>
      </w:pPr>
      <w:r w:rsidRPr="00D44E86">
        <w:rPr>
          <w:rFonts w:ascii="Arial" w:eastAsia="Arial" w:hAnsi="Arial"/>
          <w:b/>
          <w:u w:val="single"/>
        </w:rPr>
        <w:t>CLÁUSULA DÉCIMA SEGUNDA</w:t>
      </w:r>
      <w:r w:rsidRPr="00D44E86">
        <w:rPr>
          <w:rFonts w:ascii="Arial" w:eastAsia="Arial" w:hAnsi="Arial"/>
          <w:b/>
        </w:rPr>
        <w:t>: DAS CONDIÇÕES DE PAGAMENTO</w:t>
      </w:r>
    </w:p>
    <w:p w:rsidR="005E2B86" w:rsidRPr="00D44E86" w:rsidRDefault="005E2B86" w:rsidP="005E2B86">
      <w:pPr>
        <w:tabs>
          <w:tab w:val="left" w:pos="497"/>
        </w:tabs>
        <w:spacing w:line="276" w:lineRule="auto"/>
        <w:jc w:val="both"/>
        <w:rPr>
          <w:rFonts w:ascii="Arial" w:hAnsi="Arial"/>
          <w:bCs/>
        </w:rPr>
      </w:pPr>
      <w:r w:rsidRPr="00D44E86">
        <w:rPr>
          <w:rFonts w:ascii="Arial" w:hAnsi="Arial"/>
          <w:bCs/>
        </w:rPr>
        <w:t xml:space="preserve">O pagamento será realizado pelo ÓRGÃO GERENCIADOR, de acordo com as contratações realizadas, considerando a quantidade e valor do item adquirido.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primeiro</w:t>
      </w:r>
      <w:r w:rsidRPr="00D44E86">
        <w:rPr>
          <w:rFonts w:ascii="Arial" w:hAnsi="Arial"/>
          <w:bCs/>
        </w:rPr>
        <w:t xml:space="preserve">: o pagamento será efetuado, obrigatoriamente, por meio de crédito em conta corrente da instituição financeira contratada pela SECRETARIA MUNICIPAL DE SAÚDE DO MUNICÍPIO DE VASSOURAS cujo número e agência deverão ser informados pelo adjudicatário até a assinatura do contrato.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segundo</w:t>
      </w:r>
      <w:r w:rsidRPr="00D44E86">
        <w:rPr>
          <w:rFonts w:ascii="Arial" w:hAnsi="Arial"/>
          <w:bCs/>
        </w:rPr>
        <w:t xml:space="preserve">: no caso de a CONTRATADA estar estabelecida em localidade que não possua agência da instituição financeira contratada pela SECRETARIA MUNICIPAL DE SAÚDE DO MUNICÍPIO DE VASSOURAS ou caso verificado pelo CONTRATANTE a impossibilidade de a CONTRATADA, em razão de negativa expressa da instituição financeira contratada pela SECRETARIA MUNICIPAL DE SAÚDE DO MUNICÍPIO DE VASSOURAS,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terceiro</w:t>
      </w:r>
      <w:r w:rsidRPr="00D44E86">
        <w:rPr>
          <w:rFonts w:ascii="Arial" w:hAnsi="Arial"/>
          <w:bCs/>
        </w:rPr>
        <w:t>: o prazo de pagamento será de até 30 (trinta) dias, a contar da data final do período de adimplemento de cada parcela.</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quarto</w:t>
      </w:r>
      <w:r w:rsidRPr="00D44E86">
        <w:rPr>
          <w:rFonts w:ascii="Arial" w:hAnsi="Arial"/>
          <w:bCs/>
        </w:rPr>
        <w:t xml:space="preserve">: considera-se adimplemento o cumprimento da prestação com a entrega do objeto, devidamente atestada pelo(s) agente(s) competente(s).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quinto:</w:t>
      </w:r>
      <w:r w:rsidRPr="00D44E86">
        <w:rPr>
          <w:rFonts w:ascii="Arial" w:hAnsi="Arial"/>
          <w:bCs/>
        </w:rPr>
        <w:t xml:space="preserve"> caso se faça necessária à reapresentação de qualquer fatura por culpa do contratado, o prazo de 30 (trinta) dias ficará suspenso, prosseguindo a sua contagem a partir da data da respectiva reapresentação.</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sexto</w:t>
      </w:r>
      <w:r w:rsidRPr="00D44E86">
        <w:rPr>
          <w:rFonts w:ascii="Arial" w:hAnsi="Arial"/>
          <w:bCs/>
        </w:rPr>
        <w:t xml:space="preserve">: o pagamento eventualmente realizado com atraso, desde que não decorram de ato ou fato atribuível à Contratada, sofrerá a incidência de atualização financeira pelo </w:t>
      </w:r>
      <w:r w:rsidRPr="00D44E86">
        <w:rPr>
          <w:rFonts w:ascii="Arial" w:hAnsi="Arial"/>
        </w:rPr>
        <w:t>IGPM</w:t>
      </w:r>
      <w:r w:rsidRPr="00D44E86">
        <w:rPr>
          <w:rFonts w:ascii="Arial" w:hAnsi="Arial"/>
          <w:bCs/>
        </w:rPr>
        <w:t>, e juros moratórios de 0,5% ao mês, calculado pro rata die, e aqueles pagos em prazo inferior ao estabelecido nesse Edital serão feitos mediante desconto de 0,5% ao mês pro rata die.</w:t>
      </w:r>
    </w:p>
    <w:p w:rsidR="005E2B86" w:rsidRPr="00D44E86" w:rsidRDefault="005E2B86" w:rsidP="005E2B86">
      <w:pPr>
        <w:tabs>
          <w:tab w:val="left" w:pos="497"/>
        </w:tabs>
        <w:spacing w:line="276" w:lineRule="auto"/>
        <w:jc w:val="both"/>
        <w:rPr>
          <w:rFonts w:ascii="Arial" w:eastAsia="Arial" w:hAnsi="Arial"/>
        </w:rPr>
      </w:pPr>
      <w:r w:rsidRPr="00D44E86">
        <w:rPr>
          <w:rFonts w:ascii="Arial" w:hAnsi="Arial"/>
          <w:b/>
          <w:bCs/>
        </w:rPr>
        <w:t xml:space="preserve">Parágrafo sétimo: </w:t>
      </w:r>
      <w:r w:rsidRPr="00D44E8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xml:space="preserve"> DAS OBRIGAÇÕES DO ÓRGÃO GERENCIADOR E ÓRGÃOS ADERENTES NA QUALIDADE DE CONTRATANTES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sz w:val="20"/>
          <w:szCs w:val="20"/>
        </w:rPr>
        <w:t>ÓRGÃO GERENCIADOR</w:t>
      </w:r>
      <w:r w:rsidRPr="00D44E86">
        <w:rPr>
          <w:rFonts w:ascii="Arial" w:hAnsi="Arial" w:cs="Arial"/>
          <w:sz w:val="20"/>
          <w:szCs w:val="20"/>
        </w:rPr>
        <w:t xml:space="preserve"> e </w:t>
      </w:r>
      <w:r w:rsidRPr="00D44E86">
        <w:rPr>
          <w:rFonts w:ascii="Arial" w:hAnsi="Arial" w:cs="Arial"/>
          <w:b/>
          <w:sz w:val="20"/>
          <w:szCs w:val="20"/>
        </w:rPr>
        <w:t xml:space="preserve">ÓRGÃOS ADERENTES, na qualidade de </w:t>
      </w:r>
      <w:r w:rsidRPr="00D44E86">
        <w:rPr>
          <w:rFonts w:ascii="Arial" w:hAnsi="Arial" w:cs="Arial"/>
          <w:b/>
          <w:sz w:val="20"/>
          <w:szCs w:val="20"/>
          <w:u w:val="single"/>
        </w:rPr>
        <w:t>Contratantes</w:t>
      </w:r>
      <w:r w:rsidRPr="00D44E86">
        <w:rPr>
          <w:rFonts w:ascii="Arial" w:hAnsi="Arial" w:cs="Arial"/>
          <w:b/>
          <w:sz w:val="20"/>
          <w:szCs w:val="20"/>
        </w:rPr>
        <w:t xml:space="preserve">: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a)</w:t>
      </w:r>
      <w:r w:rsidRPr="00D44E86">
        <w:rPr>
          <w:rFonts w:ascii="Arial" w:hAnsi="Arial" w:cs="Arial"/>
          <w:sz w:val="20"/>
          <w:szCs w:val="20"/>
        </w:rPr>
        <w:t xml:space="preserve"> efetuar os pagamentos devidos ao Fornecedor, de acordo com as condições estabelecidas no Edital de Pregão; </w:t>
      </w:r>
      <w:r w:rsidRPr="00D44E86">
        <w:rPr>
          <w:rFonts w:ascii="Arial" w:hAnsi="Arial" w:cs="Arial"/>
          <w:b/>
          <w:sz w:val="20"/>
          <w:szCs w:val="20"/>
        </w:rPr>
        <w:t>Termo de Referência – Anexo I</w:t>
      </w:r>
      <w:r w:rsidRPr="00D44E86">
        <w:rPr>
          <w:rFonts w:ascii="Arial" w:hAnsi="Arial" w:cs="Arial"/>
          <w:sz w:val="20"/>
          <w:szCs w:val="20"/>
        </w:rPr>
        <w:t xml:space="preserve"> do Edital; </w:t>
      </w:r>
      <w:r w:rsidRPr="00D44E86">
        <w:rPr>
          <w:rFonts w:ascii="Arial" w:hAnsi="Arial" w:cs="Arial"/>
          <w:b/>
          <w:sz w:val="20"/>
          <w:szCs w:val="20"/>
        </w:rPr>
        <w:t xml:space="preserve">Proposta de Preços – Anexo II </w:t>
      </w:r>
      <w:r w:rsidRPr="00D44E86">
        <w:rPr>
          <w:rFonts w:ascii="Arial" w:hAnsi="Arial" w:cs="Arial"/>
          <w:sz w:val="20"/>
          <w:szCs w:val="20"/>
        </w:rPr>
        <w:t xml:space="preserve">do Edital e </w:t>
      </w:r>
      <w:r w:rsidRPr="00D44E86">
        <w:rPr>
          <w:rFonts w:ascii="Arial" w:hAnsi="Arial" w:cs="Arial"/>
          <w:b/>
          <w:sz w:val="20"/>
          <w:szCs w:val="20"/>
        </w:rPr>
        <w:t>Anexo I</w:t>
      </w:r>
      <w:r w:rsidRPr="00D44E86">
        <w:rPr>
          <w:rFonts w:ascii="Arial" w:hAnsi="Arial" w:cs="Arial"/>
          <w:sz w:val="20"/>
          <w:szCs w:val="20"/>
        </w:rPr>
        <w:t xml:space="preserve"> – Consolidação das Informações desta Ata de Registro de Preços.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b)</w:t>
      </w:r>
      <w:r w:rsidRPr="00D44E86">
        <w:rPr>
          <w:rFonts w:ascii="Arial" w:hAnsi="Arial" w:cs="Arial"/>
          <w:sz w:val="20"/>
          <w:szCs w:val="20"/>
        </w:rPr>
        <w:t xml:space="preserve"> entregar ao Fornecedor documentos, informações e demais elementos que possuir e pertinentes à execução do objeto;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c)</w:t>
      </w:r>
      <w:r w:rsidRPr="00D44E86">
        <w:rPr>
          <w:rFonts w:ascii="Arial" w:hAnsi="Arial" w:cs="Arial"/>
          <w:sz w:val="20"/>
          <w:szCs w:val="20"/>
        </w:rPr>
        <w:t xml:space="preserve"> exercer a fiscalização da execução do objeto;</w:t>
      </w:r>
    </w:p>
    <w:p w:rsidR="005E2B86" w:rsidRPr="00D44E86" w:rsidRDefault="005E2B86"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ÓRGÃO GERENCIADOR</w:t>
      </w:r>
    </w:p>
    <w:p w:rsidR="005E2B86" w:rsidRPr="00D44E86" w:rsidRDefault="005E2B86" w:rsidP="005E2B86">
      <w:pPr>
        <w:spacing w:line="276" w:lineRule="auto"/>
        <w:jc w:val="both"/>
        <w:rPr>
          <w:rFonts w:ascii="Arial" w:hAnsi="Arial"/>
          <w:b/>
        </w:rPr>
      </w:pPr>
      <w:r w:rsidRPr="00D44E86">
        <w:rPr>
          <w:rFonts w:ascii="Arial" w:hAnsi="Arial"/>
        </w:rPr>
        <w:t xml:space="preserve">Constituem obrigações do </w:t>
      </w:r>
      <w:r w:rsidRPr="00D44E86">
        <w:rPr>
          <w:rFonts w:ascii="Arial" w:hAnsi="Arial"/>
          <w:b/>
        </w:rPr>
        <w:t>ÓRGÃO GERENCIADOR:</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rPr>
        <w:t>gerenciar 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acompanhar constantemente a flutuação dos preços no mercado de modo a manter a vantajosidade;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conduzir os procedimentos relativos a eventuais renegociações dos preços registrados;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d) </w:t>
      </w:r>
      <w:r w:rsidRPr="00D44E86">
        <w:rPr>
          <w:rFonts w:ascii="Arial" w:hAnsi="Arial"/>
        </w:rPr>
        <w:t xml:space="preserve">gerir os pedidos de adesão dos órgãos e entidades não participantes da Ata de Registro de Preços e orientar os procedimentos dos </w:t>
      </w:r>
      <w:r w:rsidRPr="00D44E86">
        <w:rPr>
          <w:rFonts w:ascii="Arial" w:hAnsi="Arial"/>
          <w:b/>
        </w:rPr>
        <w:t xml:space="preserve">ÓRGÃOS ADERENTES. </w:t>
      </w:r>
    </w:p>
    <w:p w:rsidR="005E2B86" w:rsidRPr="00D44E86" w:rsidRDefault="005E2B86" w:rsidP="005E2B86">
      <w:pPr>
        <w:pStyle w:val="Recuodecorpodetexto21"/>
        <w:spacing w:after="0" w:line="276" w:lineRule="auto"/>
        <w:ind w:left="0"/>
        <w:jc w:val="both"/>
        <w:rPr>
          <w:rFonts w:ascii="Arial" w:hAnsi="Arial" w:cs="Arial"/>
          <w:b/>
          <w:sz w:val="20"/>
          <w:szCs w:val="20"/>
          <w:u w:val="single"/>
        </w:rPr>
      </w:pP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DÉCIMA QUINTA:</w:t>
      </w:r>
      <w:r w:rsidRPr="00D44E86">
        <w:rPr>
          <w:rFonts w:ascii="Arial" w:hAnsi="Arial" w:cs="Arial"/>
          <w:b/>
          <w:sz w:val="20"/>
          <w:szCs w:val="20"/>
        </w:rPr>
        <w:t xml:space="preserve"> DAS OBRIGAÇÕES DO FORNECEDOR</w:t>
      </w:r>
      <w:r w:rsidRPr="00D44E86">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D44E86">
        <w:rPr>
          <w:rFonts w:ascii="Arial" w:hAnsi="Arial" w:cs="Arial"/>
          <w:sz w:val="20"/>
          <w:szCs w:val="20"/>
        </w:rPr>
        <w:t>Constituem obrigações do Fornecedor:</w:t>
      </w:r>
      <w:r>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77319A">
        <w:rPr>
          <w:rFonts w:ascii="Arial" w:hAnsi="Arial" w:cs="Arial"/>
          <w:b/>
          <w:sz w:val="20"/>
          <w:szCs w:val="20"/>
        </w:rPr>
        <w:t>a</w:t>
      </w:r>
      <w:r>
        <w:rPr>
          <w:rFonts w:ascii="Arial" w:hAnsi="Arial" w:cs="Arial"/>
          <w:sz w:val="20"/>
          <w:szCs w:val="20"/>
        </w:rPr>
        <w:t xml:space="preserve">. </w:t>
      </w:r>
      <w:r w:rsidRPr="00D44E86">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sidRPr="00D44E86">
        <w:rPr>
          <w:rFonts w:ascii="Arial" w:hAnsi="Arial" w:cs="Arial"/>
          <w:sz w:val="20"/>
          <w:szCs w:val="20"/>
        </w:rPr>
        <w:t>Efetuar a entrega do objeto em perfeitas condições, conforme especificações, prazo e local</w:t>
      </w:r>
      <w:r>
        <w:rPr>
          <w:rFonts w:ascii="Arial" w:hAnsi="Arial" w:cs="Arial"/>
          <w:sz w:val="20"/>
          <w:szCs w:val="20"/>
        </w:rPr>
        <w:t xml:space="preserve"> </w:t>
      </w:r>
      <w:r w:rsidRPr="00D44E86">
        <w:rPr>
          <w:rFonts w:ascii="Arial" w:hAnsi="Arial" w:cs="Arial"/>
          <w:sz w:val="20"/>
          <w:szCs w:val="20"/>
        </w:rPr>
        <w:t>constantes no Edital e seus anexos, acompanhado da respectiva nota fiscal, na qual constarão as indicações referentes a: marca, fabricante, modelo, procedência e prazo de garantia ou validade; se for o caso;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c. </w:t>
      </w:r>
      <w:r w:rsidRPr="00D44E86">
        <w:rPr>
          <w:rFonts w:ascii="Arial" w:hAnsi="Arial" w:cs="Arial"/>
          <w:sz w:val="20"/>
          <w:szCs w:val="20"/>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d. </w:t>
      </w:r>
      <w:r w:rsidRPr="00D44E86">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e. </w:t>
      </w:r>
      <w:r w:rsidRPr="00D44E86">
        <w:rPr>
          <w:rFonts w:ascii="Arial" w:hAnsi="Arial" w:cs="Arial"/>
          <w:sz w:val="20"/>
          <w:szCs w:val="20"/>
        </w:rPr>
        <w:t>Manter, durante toda a execução do contrato, em compatibilidade com as obrigações assumidas, todas as condições de habilitação e qualificação exigidas na licitação; indicar preposto para representá-la durante a execução do contrato.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bCs/>
          <w:sz w:val="20"/>
          <w:szCs w:val="20"/>
        </w:rPr>
        <w:t>Parágrafo único: não será admitida justificativa de atraso no fornecimento do produto adquirido que tenha como fundamento o não cumprimento da sua entrega pelo (s) fornecedor (es) do licitante.</w:t>
      </w:r>
    </w:p>
    <w:p w:rsidR="005E2B86" w:rsidRPr="00D44E86" w:rsidRDefault="005E2B86" w:rsidP="005E2B86">
      <w:pPr>
        <w:pStyle w:val="Recuodecorpodetexto21"/>
        <w:spacing w:after="0" w:line="276" w:lineRule="auto"/>
        <w:ind w:left="0"/>
        <w:rPr>
          <w:rFonts w:ascii="Arial" w:hAnsi="Arial" w:cs="Arial"/>
          <w:b/>
          <w:sz w:val="20"/>
          <w:szCs w:val="20"/>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SEXTA:</w:t>
      </w:r>
      <w:r w:rsidRPr="00D44E86">
        <w:rPr>
          <w:rFonts w:ascii="Arial" w:hAnsi="Arial"/>
          <w:b/>
        </w:rPr>
        <w:t xml:space="preserve"> DA RESPONSABILIDADE</w:t>
      </w:r>
    </w:p>
    <w:p w:rsidR="005E2B86" w:rsidRPr="00D44E86" w:rsidRDefault="005E2B86" w:rsidP="005E2B86">
      <w:pPr>
        <w:spacing w:line="276" w:lineRule="auto"/>
        <w:jc w:val="both"/>
        <w:rPr>
          <w:rFonts w:ascii="Arial" w:hAnsi="Arial"/>
        </w:rPr>
      </w:pPr>
      <w:r w:rsidRPr="00D44E86">
        <w:rPr>
          <w:rFonts w:ascii="Arial" w:hAnsi="Arial"/>
        </w:rPr>
        <w:t>O Fornecedor é responsável por danos causados ao órgão contratante ou a terceiros, decorrentes de culpa ou dolo na execução do objeto, não excluída ou reduzida essa responsabilidade pela presença de fiscalização ou pelo acompanhamento da execução por órgão da Administração.</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SÉTIMA:</w:t>
      </w:r>
      <w:r w:rsidRPr="00D44E86">
        <w:rPr>
          <w:rFonts w:ascii="Arial" w:hAnsi="Arial"/>
          <w:b/>
        </w:rPr>
        <w:t xml:space="preserve"> DO </w:t>
      </w:r>
      <w:r w:rsidRPr="00D44E86">
        <w:rPr>
          <w:rFonts w:ascii="Arial" w:eastAsia="Times New Roman" w:hAnsi="Arial"/>
          <w:b/>
        </w:rPr>
        <w:t xml:space="preserve">CANCELAMENTO DO REGISTRO DO FORNECEDOR </w:t>
      </w:r>
    </w:p>
    <w:p w:rsidR="005E2B86" w:rsidRPr="00D44E86" w:rsidRDefault="005E2B86" w:rsidP="005E2B86">
      <w:pPr>
        <w:spacing w:line="276" w:lineRule="auto"/>
        <w:jc w:val="both"/>
        <w:rPr>
          <w:rFonts w:ascii="Arial" w:hAnsi="Arial"/>
        </w:rPr>
      </w:pPr>
      <w:r w:rsidRPr="00D44E86">
        <w:rPr>
          <w:rFonts w:ascii="Arial" w:hAnsi="Arial"/>
        </w:rPr>
        <w:t>O registro do fornecedor será cancelado quando: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bCs/>
        </w:rPr>
        <w:t xml:space="preserve">forem descumpridas </w:t>
      </w:r>
      <w:r w:rsidRPr="00D44E86">
        <w:rPr>
          <w:rFonts w:ascii="Arial" w:hAnsi="Arial"/>
        </w:rPr>
        <w:t>as condições da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não for retirada a nota de empenho ou instrumento equivalente no prazo estabelecido pela Administração, sem justificativa aceitável;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não aceitar reduzir o seu preço registrado, na hipótese deste se tornar superior àqueles praticados no mercado;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d) </w:t>
      </w:r>
      <w:r w:rsidRPr="00D44E86">
        <w:rPr>
          <w:rFonts w:ascii="Arial" w:hAnsi="Arial"/>
        </w:rPr>
        <w:t>sofrer sanção prevista nos incisos III ou IV do caput do art. 87 da Lei nº 8.666, de 1993, ou no art. 7º da Lei nº 10.520, de 2002.</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Parágrafo único</w:t>
      </w:r>
      <w:r w:rsidRPr="00D44E86">
        <w:rPr>
          <w:rFonts w:ascii="Arial" w:hAnsi="Arial"/>
        </w:rPr>
        <w:t xml:space="preserve">: o cancelamento do registro nas hipóteses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 xml:space="preserve">d </w:t>
      </w:r>
      <w:r w:rsidRPr="00D44E86">
        <w:rPr>
          <w:rFonts w:ascii="Arial" w:hAnsi="Arial"/>
        </w:rPr>
        <w:t>da cláusula décima sétima será formalizado por despacho do órgão gerenciador, assegurado o contraditório e a ampla e prévia defesa.</w:t>
      </w:r>
    </w:p>
    <w:p w:rsidR="005E2B86" w:rsidRPr="00D44E86" w:rsidRDefault="005E2B86" w:rsidP="005E2B86">
      <w:pPr>
        <w:autoSpaceDE w:val="0"/>
        <w:autoSpaceDN w:val="0"/>
        <w:adjustRightInd w:val="0"/>
        <w:spacing w:line="276" w:lineRule="auto"/>
        <w:jc w:val="both"/>
        <w:rPr>
          <w:rFonts w:ascii="Arial" w:hAnsi="Arial"/>
          <w:b/>
          <w:bCs/>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OITAVA:</w:t>
      </w:r>
      <w:r w:rsidRPr="00D44E86">
        <w:rPr>
          <w:rFonts w:ascii="Arial" w:eastAsia="Times New Roman" w:hAnsi="Arial"/>
          <w:b/>
        </w:rPr>
        <w:t xml:space="preserve"> DO CANCELAMENTO DO REGISTRO DE PREÇOS: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cancelamento do registro de preços poderá ocorrer por fato superveniente, decorrente de caso fortuito ou força maior, que prejudique o cumprimento da ata, devidamente comprovados e justificados: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a) </w:t>
      </w:r>
      <w:r w:rsidRPr="00D44E86">
        <w:rPr>
          <w:rFonts w:ascii="Arial" w:hAnsi="Arial"/>
        </w:rPr>
        <w:t>por razão de interesse público;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b)</w:t>
      </w:r>
      <w:r w:rsidRPr="00D44E86">
        <w:rPr>
          <w:rFonts w:ascii="Arial" w:hAnsi="Arial"/>
        </w:rPr>
        <w:t xml:space="preserve"> a pedido do fornecedor.</w:t>
      </w:r>
    </w:p>
    <w:p w:rsidR="005E2B86" w:rsidRPr="00D44E86" w:rsidRDefault="005E2B86" w:rsidP="005E2B86">
      <w:pPr>
        <w:spacing w:line="276" w:lineRule="auto"/>
        <w:jc w:val="both"/>
        <w:rPr>
          <w:rFonts w:ascii="Arial" w:hAnsi="Arial"/>
        </w:rPr>
      </w:pPr>
    </w:p>
    <w:p w:rsidR="005E2B86" w:rsidRPr="00D44E86" w:rsidRDefault="005E2B86" w:rsidP="005E2B86">
      <w:pPr>
        <w:tabs>
          <w:tab w:val="left" w:pos="497"/>
        </w:tabs>
        <w:spacing w:line="276" w:lineRule="auto"/>
        <w:jc w:val="both"/>
        <w:rPr>
          <w:rFonts w:ascii="Arial" w:eastAsia="Arial" w:hAnsi="Arial"/>
          <w:b/>
        </w:rPr>
      </w:pPr>
      <w:r w:rsidRPr="00D44E86">
        <w:rPr>
          <w:rFonts w:ascii="Arial" w:hAnsi="Arial"/>
          <w:b/>
          <w:u w:val="single"/>
        </w:rPr>
        <w:t>CLÁUSULA DÉCIMA NONA</w:t>
      </w:r>
      <w:r w:rsidRPr="00D44E86">
        <w:rPr>
          <w:rFonts w:ascii="Arial" w:hAnsi="Arial"/>
          <w:b/>
        </w:rPr>
        <w:t xml:space="preserve">: </w:t>
      </w:r>
      <w:r w:rsidRPr="00D44E86">
        <w:rPr>
          <w:rFonts w:ascii="Arial" w:eastAsia="Arial" w:hAnsi="Arial"/>
          <w:b/>
        </w:rPr>
        <w:t>DA ADESÃO À ATA DE REGISTRO DE PREÇOS POR 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O ÓRGÃO ADERENTE </w:t>
      </w:r>
      <w:r w:rsidRPr="00D44E86">
        <w:rPr>
          <w:rFonts w:ascii="Arial" w:hAnsi="Arial"/>
        </w:rPr>
        <w:t>poderá aderir a Ata de Registro de Preços, desde que devidamente comprovada a vantagem em sua utilização por meio da realização de pesquisa de mercado.</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primeiro: </w:t>
      </w:r>
      <w:r w:rsidRPr="00D44E86">
        <w:rPr>
          <w:rFonts w:ascii="Arial" w:hAnsi="Arial"/>
          <w:b/>
        </w:rPr>
        <w:t xml:space="preserve">ÓRGÃO ADERENTE </w:t>
      </w:r>
      <w:r w:rsidRPr="00D44E86">
        <w:rPr>
          <w:rFonts w:ascii="Arial" w:hAnsi="Arial"/>
        </w:rPr>
        <w:t xml:space="preserve">municipal, distrital, de outros estados e federal poderá aderir a esta Ata de Registro de Preços, desde que previamente autorizada pelo </w:t>
      </w:r>
      <w:r w:rsidRPr="00D44E86">
        <w:rPr>
          <w:rFonts w:ascii="Arial" w:hAnsi="Arial"/>
          <w:b/>
        </w:rPr>
        <w:t>ÓRGÃO GERENCIADOR</w:t>
      </w:r>
      <w:r w:rsidRPr="00D44E86">
        <w:rPr>
          <w:rFonts w:ascii="Arial" w:hAnsi="Arial"/>
        </w:rPr>
        <w:t xml:space="preserve"> e após transcorrido metade do prazo de vigência da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 xml:space="preserve">Parágrafo segundo: </w:t>
      </w:r>
      <w:r w:rsidRPr="00D44E86">
        <w:rPr>
          <w:rFonts w:ascii="Arial" w:hAnsi="Arial"/>
          <w:bCs/>
        </w:rPr>
        <w:t xml:space="preserve">O fornecedor beneficiário não está obrigado a aceitar o fornecimento decorrente da adesão pelo </w:t>
      </w:r>
      <w:r w:rsidRPr="00D44E86">
        <w:rPr>
          <w:rFonts w:ascii="Arial" w:hAnsi="Arial"/>
          <w:b/>
        </w:rPr>
        <w:t>ÓRGÃO ADERENTE</w:t>
      </w:r>
      <w:r w:rsidRPr="00D44E86">
        <w:rPr>
          <w:rFonts w:ascii="Arial" w:hAnsi="Arial"/>
          <w:bCs/>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terceiro: </w:t>
      </w:r>
      <w:r w:rsidRPr="00D44E86">
        <w:rPr>
          <w:rFonts w:ascii="Arial" w:hAnsi="Arial"/>
        </w:rPr>
        <w:t xml:space="preserve">Desde que o fornecimento objeto da adesão não prejudique as obrigações presentes e futuras decorrentes da ata, assumidas com o </w:t>
      </w:r>
      <w:r w:rsidRPr="00D44E86">
        <w:rPr>
          <w:rFonts w:ascii="Arial" w:hAnsi="Arial"/>
          <w:b/>
        </w:rPr>
        <w:t>ÓRGÃO GERENCIADOR,</w:t>
      </w:r>
      <w:r w:rsidRPr="00D44E86">
        <w:rPr>
          <w:rFonts w:ascii="Arial" w:hAnsi="Arial"/>
        </w:rPr>
        <w:t xml:space="preserve"> o </w:t>
      </w:r>
      <w:r w:rsidRPr="00D44E86">
        <w:rPr>
          <w:rFonts w:ascii="Arial" w:hAnsi="Arial"/>
          <w:b/>
        </w:rPr>
        <w:t xml:space="preserve">FORNECEDOR </w:t>
      </w:r>
      <w:r w:rsidRPr="00D44E86">
        <w:rPr>
          <w:rFonts w:ascii="Arial" w:hAnsi="Arial"/>
        </w:rPr>
        <w:t xml:space="preserve">poderá celebrar o contrato com 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 xml:space="preserve">Após a autorização do </w:t>
      </w:r>
      <w:r w:rsidRPr="00D44E86">
        <w:rPr>
          <w:rFonts w:ascii="Arial" w:hAnsi="Arial"/>
          <w:b/>
        </w:rPr>
        <w:t>ÓRGÃO GERENCIADOR</w:t>
      </w:r>
      <w:r w:rsidRPr="00D44E86">
        <w:rPr>
          <w:rFonts w:ascii="Arial" w:hAnsi="Arial"/>
        </w:rPr>
        <w:t xml:space="preserve">, o </w:t>
      </w:r>
      <w:r w:rsidRPr="00D44E86">
        <w:rPr>
          <w:rFonts w:ascii="Arial" w:hAnsi="Arial"/>
          <w:b/>
        </w:rPr>
        <w:t>ÓRGÃO ADERENTE</w:t>
      </w:r>
      <w:r w:rsidRPr="00D44E86">
        <w:rPr>
          <w:rFonts w:ascii="Arial" w:hAnsi="Arial"/>
        </w:rPr>
        <w:t xml:space="preserve"> deverá efetivar a contratação solicitada em até 90 (noventa) dias, observado o prazo de vigência da ata e demais orientações do </w:t>
      </w:r>
      <w:r w:rsidRPr="00D44E86">
        <w:rPr>
          <w:rFonts w:ascii="Arial" w:hAnsi="Arial"/>
          <w:b/>
        </w:rPr>
        <w:t>ÓRGÃO GERENCIADOR</w:t>
      </w:r>
      <w:r w:rsidRPr="00D44E86">
        <w:rPr>
          <w:rFonts w:ascii="Arial" w:hAnsi="Arial"/>
        </w:rPr>
        <w:t xml:space="preserve">. </w:t>
      </w:r>
    </w:p>
    <w:p w:rsidR="005E2B86" w:rsidRPr="00D44E86" w:rsidRDefault="005E2B86" w:rsidP="005E2B86">
      <w:pPr>
        <w:tabs>
          <w:tab w:val="left" w:pos="1031"/>
        </w:tabs>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da </w:t>
      </w:r>
      <w:r w:rsidRPr="00D44E86">
        <w:rPr>
          <w:rFonts w:ascii="Arial" w:hAnsi="Arial"/>
          <w:b/>
        </w:rPr>
        <w:t>PMV</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sexto: </w:t>
      </w:r>
      <w:r w:rsidRPr="00D44E86">
        <w:rPr>
          <w:rFonts w:ascii="Arial" w:hAnsi="Arial"/>
        </w:rPr>
        <w:t xml:space="preserve">Compete ao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 xml:space="preserve">a) </w:t>
      </w:r>
      <w:r w:rsidRPr="00D44E86">
        <w:rPr>
          <w:rFonts w:ascii="Arial" w:hAnsi="Arial"/>
          <w:bCs/>
        </w:rPr>
        <w:t>aceitar todas as condições fixadas na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b)</w:t>
      </w:r>
      <w:r w:rsidRPr="00D44E86">
        <w:rPr>
          <w:rFonts w:ascii="Arial" w:hAnsi="Arial"/>
          <w:bCs/>
        </w:rPr>
        <w:t xml:space="preserve"> realizar os pagamentos relativos às suas contratações;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c)</w:t>
      </w:r>
      <w:r w:rsidRPr="00D44E86">
        <w:rPr>
          <w:rFonts w:ascii="Arial" w:hAnsi="Arial"/>
          <w:bCs/>
        </w:rPr>
        <w:t xml:space="preserve"> os </w:t>
      </w:r>
      <w:r w:rsidRPr="00D44E86">
        <w:rPr>
          <w:rFonts w:ascii="Arial" w:hAnsi="Arial"/>
        </w:rPr>
        <w:t>atos relativos à cobrança do cumprimento pelo fornecedor das obrigações contratualmente assumidas;</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d)</w:t>
      </w:r>
      <w:r w:rsidRPr="00D44E86">
        <w:rPr>
          <w:rFonts w:ascii="Arial" w:hAnsi="Arial"/>
        </w:rPr>
        <w:t xml:space="preserve"> a aplicação, observada a ampla defesa e o contraditório, de eventuais penalidades decorrentes do descumprimento de cláusulas contratuais, em relação às suas próprias contratações, devendo registrar as penalidades aplicadas ou informá-las ao órgão gerenciador quando se tratar dos órgãos ou entidades que não pertençam ao Estado do Rio de Janeiro.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sétimo: </w:t>
      </w:r>
      <w:r w:rsidRPr="00D44E86">
        <w:rPr>
          <w:rFonts w:ascii="Arial" w:hAnsi="Arial"/>
          <w:b/>
        </w:rPr>
        <w:t>O ÓRGÃO GERENCIADOR</w:t>
      </w:r>
      <w:r w:rsidRPr="00D44E86">
        <w:rPr>
          <w:rFonts w:ascii="Arial" w:hAnsi="Arial"/>
        </w:rPr>
        <w:t xml:space="preserve"> deverá zelar para que o quantitativo total das contratações, pelos </w:t>
      </w:r>
      <w:r w:rsidRPr="00D44E86">
        <w:rPr>
          <w:rFonts w:ascii="Arial" w:hAnsi="Arial"/>
          <w:b/>
        </w:rPr>
        <w:t xml:space="preserve">ÓRGÃOS ADERENTES </w:t>
      </w:r>
      <w:r w:rsidRPr="00D44E86">
        <w:rPr>
          <w:rFonts w:ascii="Arial" w:hAnsi="Arial"/>
        </w:rPr>
        <w:t xml:space="preserve">observando-se o limite fixado, na cláusula quarta. </w:t>
      </w:r>
    </w:p>
    <w:p w:rsidR="005E2B86" w:rsidRPr="00D44E86" w:rsidRDefault="005E2B86" w:rsidP="005E2B86">
      <w:pPr>
        <w:tabs>
          <w:tab w:val="left" w:pos="960"/>
        </w:tabs>
        <w:spacing w:line="276" w:lineRule="auto"/>
        <w:jc w:val="both"/>
        <w:rPr>
          <w:rFonts w:ascii="Arial" w:hAnsi="Arial"/>
        </w:rPr>
      </w:pPr>
      <w:r w:rsidRPr="00D44E86">
        <w:rPr>
          <w:rFonts w:ascii="Arial" w:hAnsi="Arial"/>
          <w:b/>
        </w:rPr>
        <w:t xml:space="preserve">Parágrafo oitavo: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do Estado, por meio do SIGA e ao Cadastro Nacional de Empresas Inidôneas e Suspensas – CEIS, do Portal Transparência da Controladoria Geral da União, para constatar a inexistência de penalidade cujo efeito ainda vigore. </w:t>
      </w:r>
    </w:p>
    <w:p w:rsidR="005E2B86" w:rsidRPr="00D44E86" w:rsidRDefault="005E2B86" w:rsidP="005E2B86">
      <w:pPr>
        <w:spacing w:line="276" w:lineRule="auto"/>
        <w:rPr>
          <w:rFonts w:ascii="Arial" w:eastAsia="Times New Roman" w:hAnsi="Arial"/>
        </w:rPr>
      </w:pPr>
    </w:p>
    <w:p w:rsidR="0028559A" w:rsidRDefault="005E2B86" w:rsidP="005E2B86">
      <w:pPr>
        <w:spacing w:line="276" w:lineRule="auto"/>
        <w:jc w:val="both"/>
        <w:rPr>
          <w:rFonts w:ascii="Arial" w:eastAsia="Arial" w:hAnsi="Arial"/>
          <w:b/>
        </w:rPr>
      </w:pPr>
      <w:r w:rsidRPr="00D44E86">
        <w:rPr>
          <w:rFonts w:ascii="Arial" w:hAnsi="Arial"/>
          <w:b/>
          <w:u w:val="single"/>
        </w:rPr>
        <w:t>CLÁUSULA VIGÉSIMA:</w:t>
      </w:r>
      <w:r w:rsidRPr="00D44E86">
        <w:rPr>
          <w:rFonts w:ascii="Arial" w:eastAsia="Arial" w:hAnsi="Arial"/>
          <w:b/>
        </w:rPr>
        <w:t xml:space="preserve"> DAS SANÇÕES ADMINISTRATIVAS E DEMAIS PENALIDADES</w:t>
      </w:r>
      <w:r w:rsidR="0028559A">
        <w:rPr>
          <w:rFonts w:ascii="Arial" w:eastAsia="Arial" w:hAnsi="Arial"/>
          <w:b/>
        </w:rPr>
        <w:t xml:space="preserve"> </w:t>
      </w:r>
    </w:p>
    <w:p w:rsidR="005E2B86" w:rsidRPr="00D44E86" w:rsidRDefault="005E2B86" w:rsidP="005E2B86">
      <w:pPr>
        <w:spacing w:line="276" w:lineRule="auto"/>
        <w:jc w:val="both"/>
        <w:rPr>
          <w:rFonts w:ascii="Arial" w:hAnsi="Arial"/>
        </w:rPr>
      </w:pPr>
      <w:r w:rsidRPr="0077319A">
        <w:rPr>
          <w:rFonts w:ascii="Arial" w:hAnsi="Arial"/>
          <w:b/>
        </w:rPr>
        <w:t>Parágrafo primeiro:</w:t>
      </w:r>
      <w:r w:rsidRPr="00D44E86">
        <w:rPr>
          <w:rFonts w:ascii="Arial" w:hAnsi="Arial"/>
        </w:rPr>
        <w:t xml:space="preserve"> Comete infração administrativa, nos termos da Lei nº 10.520, de 2002, do Decreto nº</w:t>
      </w:r>
      <w:r w:rsidRPr="00D44E86">
        <w:rPr>
          <w:rFonts w:ascii="Arial" w:hAnsi="Arial"/>
        </w:rPr>
        <w:br/>
        <w:t>3.555, de 2000 e do Decreto nº 5.450, de 2005, a licitante/Adjudicatária que, no decorrer da licitação: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retirar a nota de empenho, ou não assinar o contrato, quando convocada dentro do prazo de validade da proposta;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Apresentar documentação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Deixar de entregar os documentos exigidos no certame;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mantiver a sua proposta dentro de prazo de validade;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Comportar-se de modo inidôneo;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Cometer fraude fiscal;</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Fizer declaração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Ensejar o retardamento da execução do certame.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segundo</w:t>
      </w:r>
      <w:r w:rsidRPr="00D44E86">
        <w:rPr>
          <w:rFonts w:ascii="Arial" w:hAnsi="Arial"/>
        </w:rPr>
        <w:t>: A licitante/Adjudicatária que cometer qualquer das infrações discriminadas no subitem anterior ficará sujeita, sem prejuízo da responsabilidade civil e criminal, às seguintes sanções:</w:t>
      </w:r>
    </w:p>
    <w:p w:rsidR="005E2B86" w:rsidRPr="00D44E86" w:rsidRDefault="005E2B86" w:rsidP="005E2B86">
      <w:pPr>
        <w:tabs>
          <w:tab w:val="left" w:pos="293"/>
        </w:tabs>
        <w:spacing w:line="276" w:lineRule="auto"/>
        <w:jc w:val="both"/>
        <w:rPr>
          <w:rFonts w:ascii="Arial" w:hAnsi="Arial"/>
        </w:rPr>
      </w:pPr>
      <w:r w:rsidRPr="00D44E86">
        <w:rPr>
          <w:rFonts w:ascii="Arial" w:hAnsi="Arial"/>
        </w:rPr>
        <w:t xml:space="preserve">a) Multa de até </w:t>
      </w:r>
      <w:r w:rsidRPr="00D44E86">
        <w:rPr>
          <w:rFonts w:ascii="Arial" w:hAnsi="Arial"/>
          <w:b/>
          <w:bCs/>
        </w:rPr>
        <w:t xml:space="preserve">01% (um por cento) </w:t>
      </w:r>
      <w:r w:rsidRPr="00D44E86">
        <w:rPr>
          <w:rFonts w:ascii="Arial" w:hAnsi="Arial"/>
        </w:rPr>
        <w:t>sobre o valor estimado do(s) item(s) prejudicado(s) pela conduta do licitante;</w:t>
      </w:r>
    </w:p>
    <w:p w:rsidR="005E2B86" w:rsidRPr="00D44E86" w:rsidRDefault="005E2B86" w:rsidP="005E2B86">
      <w:pPr>
        <w:tabs>
          <w:tab w:val="left" w:pos="293"/>
        </w:tabs>
        <w:spacing w:line="276" w:lineRule="auto"/>
        <w:jc w:val="both"/>
        <w:rPr>
          <w:rFonts w:ascii="Arial" w:hAnsi="Arial"/>
        </w:rPr>
      </w:pPr>
      <w:r w:rsidRPr="00D44E86">
        <w:rPr>
          <w:rFonts w:ascii="Arial" w:hAnsi="Arial"/>
        </w:rPr>
        <w:t>b) Impedimento de licitar e de contratar com o Município, pelo prazo de até cinco anos;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Terceiro</w:t>
      </w:r>
      <w:r w:rsidRPr="00D44E86">
        <w:rPr>
          <w:rFonts w:ascii="Arial" w:hAnsi="Arial"/>
        </w:rPr>
        <w:t>: A penalidade de multa pode ser aplicada cumulativamente com as demais sanções.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Quarto</w:t>
      </w:r>
      <w:r w:rsidRPr="00D44E86">
        <w:rPr>
          <w:rFonts w:ascii="Arial" w:hAnsi="Arial"/>
        </w:rPr>
        <w:t>: As infrações e sanções relativas a atos praticados no decorrer da contratação estão previstas no Termo de Referência.</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Quinto:</w:t>
      </w:r>
      <w:r w:rsidRPr="00D44E86">
        <w:rPr>
          <w:rFonts w:ascii="Arial" w:hAnsi="Arial"/>
        </w:rPr>
        <w:t xml:space="preserve"> A aplicação de qualquer das penalidades previstas realizar-se-á em processo administrativo que assegurará o contraditório e a ampla defesa, observando-se o procedimento previsto na Lei nº 8.666</w:t>
      </w:r>
      <w:r w:rsidR="003C57CE">
        <w:rPr>
          <w:rFonts w:ascii="Arial" w:hAnsi="Arial"/>
        </w:rPr>
        <w:t>/93</w:t>
      </w:r>
      <w:r w:rsidRPr="00D44E86">
        <w:rPr>
          <w:rFonts w:ascii="Arial" w:hAnsi="Arial"/>
        </w:rPr>
        <w:t>, de 1993</w:t>
      </w:r>
      <w:r w:rsidR="0028559A">
        <w:rPr>
          <w:rFonts w:ascii="Arial" w:hAnsi="Arial"/>
        </w:rPr>
        <w:t>.</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Sexto</w:t>
      </w:r>
      <w:r w:rsidRPr="00D44E86">
        <w:rPr>
          <w:rFonts w:ascii="Arial" w:hAnsi="Arial"/>
        </w:rPr>
        <w:t>: A autoridade competente, na aplicação das sanções, levará em consideração gravidade da conduta do infrator, o caráter educativo da pena, bem como o dano causado à Administração, observado o princípio da proporcionalidade.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Sétimo</w:t>
      </w:r>
      <w:r w:rsidRPr="00D44E86">
        <w:rPr>
          <w:rFonts w:ascii="Arial" w:hAnsi="Arial"/>
        </w:rPr>
        <w:t>: As sanções aqui previstas são independentes entre si, podendo ser aplicadas isoladas ou, no caso das multas, cumulativamente, sem prejuízo de outras medidas cabíveis.</w:t>
      </w:r>
    </w:p>
    <w:p w:rsidR="005E2B86" w:rsidRPr="00D44E86" w:rsidRDefault="005E2B86" w:rsidP="005E2B86">
      <w:pPr>
        <w:spacing w:line="276" w:lineRule="auto"/>
        <w:rPr>
          <w:rFonts w:ascii="Arial" w:eastAsia="Times New Roman"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VIGÉSIMA PRIMEIRA:</w:t>
      </w:r>
      <w:r w:rsidRPr="00D44E86">
        <w:rPr>
          <w:rFonts w:ascii="Arial" w:eastAsia="Arial" w:hAnsi="Arial"/>
          <w:b/>
        </w:rPr>
        <w:t xml:space="preserve"> DA </w:t>
      </w:r>
      <w:r w:rsidRPr="00D44E86">
        <w:rPr>
          <w:rFonts w:ascii="Arial" w:hAnsi="Arial"/>
          <w:b/>
        </w:rPr>
        <w:t>MANUTENÇÃO DAS CONDIÇÕES DE HABILITAÇÃO</w:t>
      </w:r>
    </w:p>
    <w:p w:rsidR="005E2B86" w:rsidRPr="00D44E86" w:rsidRDefault="005E2B86" w:rsidP="005E2B86">
      <w:pPr>
        <w:spacing w:line="276" w:lineRule="auto"/>
        <w:jc w:val="both"/>
        <w:rPr>
          <w:rFonts w:ascii="Arial" w:hAnsi="Arial"/>
        </w:rPr>
      </w:pPr>
      <w:r w:rsidRPr="00D44E86">
        <w:rPr>
          <w:rFonts w:ascii="Arial" w:hAnsi="Arial"/>
        </w:rPr>
        <w:t xml:space="preserve">O(s) fornecedor(es) registrado(s) deverá(ao) manter durante toda a vigência da Ata de Registro de Preços a compatibilidade com as obrigações assumidas, assim como todas as condições exigidas na licitação, inclusive as referentes à habilitação e às condições de participação.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CLÁUSULAVIGÉSIMA SEGUNDA:</w:t>
      </w:r>
      <w:r w:rsidRPr="00D44E86">
        <w:rPr>
          <w:rFonts w:ascii="Arial" w:hAnsi="Arial"/>
          <w:b/>
        </w:rPr>
        <w:t xml:space="preserve"> DO FORO DE ELEIÇÃO</w:t>
      </w:r>
    </w:p>
    <w:p w:rsidR="005E2B86" w:rsidRPr="00D44E86" w:rsidRDefault="005E2B86" w:rsidP="005E2B86">
      <w:pPr>
        <w:spacing w:line="276" w:lineRule="auto"/>
        <w:jc w:val="both"/>
        <w:rPr>
          <w:rFonts w:ascii="Arial" w:hAnsi="Arial"/>
        </w:rPr>
      </w:pPr>
      <w:r w:rsidRPr="00D44E86">
        <w:rPr>
          <w:rFonts w:ascii="Arial" w:hAnsi="Arial"/>
        </w:rPr>
        <w:t xml:space="preserve">Fica eleito o Foro Central da Comarca do Município de Vassouras para dirimir qualquer litígio decorrente da presente Ata de Registro de Preços que não possa ser resolvido por meio amigável, com expressa renúncia a qualquer outro, por mais privilegiado que seja. </w:t>
      </w:r>
    </w:p>
    <w:p w:rsidR="005E2B86" w:rsidRPr="00D44E86" w:rsidRDefault="005E2B86" w:rsidP="005E2B86">
      <w:pPr>
        <w:spacing w:line="276" w:lineRule="auto"/>
        <w:jc w:val="both"/>
        <w:rPr>
          <w:rFonts w:ascii="Arial" w:hAnsi="Arial"/>
        </w:rPr>
      </w:pPr>
    </w:p>
    <w:p w:rsidR="005E2B86" w:rsidRDefault="005E2B86" w:rsidP="005E2B86">
      <w:pPr>
        <w:spacing w:line="276" w:lineRule="auto"/>
        <w:jc w:val="both"/>
        <w:rPr>
          <w:rFonts w:ascii="Arial" w:hAnsi="Arial"/>
        </w:rPr>
      </w:pPr>
      <w:r w:rsidRPr="00D44E86">
        <w:rPr>
          <w:rFonts w:ascii="Arial" w:hAnsi="Arial"/>
        </w:rPr>
        <w:t>E, por estarem assim acordes em todas as condições e cláusulas estabelecidas nesta Ata de Registro de Preços, firmam as partes o presente instrumento em 03 (três) vias de igual forma e teor, depois de lido e achado conforme, em presença de testemunhas abaixo firmadas.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center"/>
        <w:rPr>
          <w:rFonts w:ascii="Arial" w:hAnsi="Arial"/>
        </w:rPr>
      </w:pPr>
      <w:r w:rsidRPr="00D44E86">
        <w:rPr>
          <w:rFonts w:ascii="Arial" w:hAnsi="Arial"/>
        </w:rPr>
        <w:t>Vassouras-RJ, __ de ____________de201X.</w:t>
      </w:r>
    </w:p>
    <w:p w:rsidR="005E2B86" w:rsidRPr="00D44E86" w:rsidRDefault="005E2B86" w:rsidP="005E2B86">
      <w:pPr>
        <w:spacing w:line="276" w:lineRule="auto"/>
        <w:jc w:val="center"/>
        <w:rPr>
          <w:rFonts w:ascii="Arial" w:hAnsi="Arial"/>
        </w:rPr>
      </w:pPr>
    </w:p>
    <w:p w:rsidR="005E2B86" w:rsidRPr="00D44E86" w:rsidRDefault="005E2B86" w:rsidP="005E2B86">
      <w:pPr>
        <w:spacing w:line="276" w:lineRule="auto"/>
        <w:jc w:val="center"/>
        <w:rPr>
          <w:rFonts w:ascii="Arial" w:hAnsi="Arial"/>
          <w:b/>
        </w:rPr>
      </w:pPr>
      <w:r w:rsidRPr="00D44E86">
        <w:rPr>
          <w:rFonts w:ascii="Arial" w:hAnsi="Arial"/>
          <w:b/>
        </w:rPr>
        <w:t>_____________________________________</w:t>
      </w:r>
    </w:p>
    <w:p w:rsidR="005E2B86" w:rsidRPr="00D44E86" w:rsidRDefault="005E2B86" w:rsidP="005E2B86">
      <w:pPr>
        <w:spacing w:line="276" w:lineRule="auto"/>
        <w:jc w:val="center"/>
        <w:rPr>
          <w:rFonts w:ascii="Arial" w:hAnsi="Arial"/>
          <w:b/>
        </w:rPr>
      </w:pPr>
      <w:r w:rsidRPr="00D44E86">
        <w:rPr>
          <w:rFonts w:ascii="Arial" w:hAnsi="Arial"/>
          <w:b/>
        </w:rPr>
        <w:t>Pregoeiro</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t>______________________________________</w:t>
      </w:r>
    </w:p>
    <w:p w:rsidR="005E2B86" w:rsidRDefault="005E2B86" w:rsidP="005E2B86">
      <w:pPr>
        <w:pStyle w:val="NormalWeb"/>
        <w:spacing w:before="0" w:after="0" w:line="276" w:lineRule="auto"/>
        <w:jc w:val="center"/>
        <w:rPr>
          <w:rFonts w:ascii="Arial" w:hAnsi="Arial" w:cs="Arial"/>
          <w:b/>
          <w:sz w:val="20"/>
          <w:szCs w:val="20"/>
        </w:rPr>
      </w:pPr>
      <w:r>
        <w:rPr>
          <w:rFonts w:ascii="Arial" w:hAnsi="Arial" w:cs="Arial"/>
          <w:b/>
          <w:sz w:val="20"/>
          <w:szCs w:val="20"/>
        </w:rPr>
        <w:t xml:space="preserve">SMS </w:t>
      </w:r>
      <w:r w:rsidRPr="00571818">
        <w:rPr>
          <w:rFonts w:ascii="Arial" w:hAnsi="Arial" w:cs="Arial"/>
          <w:b/>
          <w:sz w:val="20"/>
          <w:szCs w:val="20"/>
        </w:rPr>
        <w:t>Vassouras/RJ</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_____________________________________</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eastAsia="Arial" w:hAnsi="Arial" w:cs="Arial"/>
          <w:b/>
          <w:sz w:val="20"/>
          <w:szCs w:val="20"/>
        </w:rPr>
        <w:t xml:space="preserve">EMPRESA </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Representante Legal</w:t>
      </w: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Testemunhas:</w:t>
      </w:r>
    </w:p>
    <w:p w:rsidR="005E2B86" w:rsidRPr="00D44E86" w:rsidRDefault="005E2B86" w:rsidP="005E2B86">
      <w:pPr>
        <w:pStyle w:val="NormalWeb"/>
        <w:spacing w:before="0" w:after="0" w:line="276" w:lineRule="auto"/>
        <w:jc w:val="both"/>
        <w:rPr>
          <w:rFonts w:ascii="Arial" w:hAnsi="Arial" w:cs="Arial"/>
          <w:sz w:val="20"/>
          <w:szCs w:val="20"/>
        </w:rPr>
      </w:pP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 xml:space="preserve">Nome: </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 xml:space="preserve">             Nome:</w:t>
      </w:r>
      <w:r w:rsidRPr="00D44E86">
        <w:rPr>
          <w:rFonts w:ascii="Arial" w:hAnsi="Arial" w:cs="Arial"/>
          <w:sz w:val="20"/>
          <w:szCs w:val="20"/>
        </w:rPr>
        <w:br/>
        <w:t>CPF:</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CPF:</w:t>
      </w:r>
    </w:p>
    <w:p w:rsidR="00A53716" w:rsidRPr="00BD52BB" w:rsidRDefault="00A53716" w:rsidP="005E2B86">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CC4B37" w:rsidRDefault="00CC4B37" w:rsidP="00D62770">
      <w:pPr>
        <w:jc w:val="center"/>
        <w:rPr>
          <w:rFonts w:ascii="Arial" w:hAnsi="Arial"/>
          <w:b/>
        </w:rPr>
      </w:pPr>
    </w:p>
    <w:p w:rsidR="00CC4B37" w:rsidRDefault="00CC4B37" w:rsidP="00D62770">
      <w:pPr>
        <w:jc w:val="center"/>
        <w:rPr>
          <w:rFonts w:ascii="Arial" w:hAnsi="Arial"/>
          <w:b/>
        </w:rPr>
      </w:pPr>
    </w:p>
    <w:p w:rsidR="00CC4B37" w:rsidRDefault="00CC4B37"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D62770">
      <w:pPr>
        <w:jc w:val="center"/>
        <w:rPr>
          <w:rFonts w:ascii="Arial" w:hAnsi="Arial"/>
          <w:b/>
        </w:rPr>
      </w:pPr>
    </w:p>
    <w:p w:rsidR="008D6BB0" w:rsidRDefault="008D6BB0" w:rsidP="008D6BB0">
      <w:pPr>
        <w:rPr>
          <w:rFonts w:ascii="Arial" w:hAnsi="Arial"/>
          <w:b/>
        </w:rPr>
      </w:pPr>
    </w:p>
    <w:p w:rsidR="00B52546"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FB61F1">
        <w:rPr>
          <w:rFonts w:ascii="Arial" w:hAnsi="Arial"/>
          <w:b/>
        </w:rPr>
        <w:t>2022</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3C226D">
            <w:rPr>
              <w:rFonts w:ascii="Arial" w:hAnsi="Arial"/>
            </w:rPr>
            <w:t>812/21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8D6BB0" w:rsidRPr="00BD52BB" w:rsidRDefault="008D6BB0" w:rsidP="00D62770">
      <w:pPr>
        <w:ind w:right="-8"/>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O presente CONTRATO tem por objeto</w:t>
      </w:r>
      <w:r w:rsidR="007767C4">
        <w:rPr>
          <w:rFonts w:ascii="Arial" w:hAnsi="Arial"/>
          <w:bCs/>
        </w:rPr>
        <w:t xml:space="preserve"> </w:t>
      </w:r>
      <w:r w:rsidR="003B40F0" w:rsidRPr="003B40F0">
        <w:rPr>
          <w:rFonts w:ascii="Arial" w:hAnsi="Arial"/>
          <w:b/>
          <w:bCs/>
        </w:rPr>
        <w:t xml:space="preserve">a </w:t>
      </w:r>
      <w:r w:rsidR="00C67AE0" w:rsidRPr="00CC4B37">
        <w:rPr>
          <w:rFonts w:ascii="Arial" w:hAnsi="Arial"/>
          <w:b/>
        </w:rPr>
        <w:t>aquisição de pneus novos de 1ª linha, com garantia do fabricante contra defeitos de fabricação e selo de aprovação do INMETRO</w:t>
      </w:r>
      <w:r w:rsidR="0028559A">
        <w:rPr>
          <w:rFonts w:ascii="Arial" w:hAnsi="Arial"/>
          <w:b/>
          <w:bCs/>
        </w:rPr>
        <w:t xml:space="preserve">, </w:t>
      </w:r>
      <w:r w:rsidR="0028559A" w:rsidRPr="0039247F">
        <w:rPr>
          <w:rFonts w:ascii="Arial" w:hAnsi="Arial"/>
        </w:rPr>
        <w:t>para atender a</w:t>
      </w:r>
      <w:r w:rsidR="00C67AE0">
        <w:rPr>
          <w:rFonts w:ascii="Arial" w:hAnsi="Arial"/>
        </w:rPr>
        <w:t xml:space="preserve"> demanda da frota de veículos da </w:t>
      </w:r>
      <w:r w:rsidR="0028559A" w:rsidRPr="0039247F">
        <w:rPr>
          <w:rFonts w:ascii="Arial" w:hAnsi="Arial"/>
        </w:rPr>
        <w:t>Secretaria Municipal de Saúde do Município de Vassouras/RJ</w:t>
      </w:r>
      <w:r w:rsidR="00C76533" w:rsidRPr="00BD52BB">
        <w:rPr>
          <w:rFonts w:ascii="Arial" w:hAnsi="Arial"/>
          <w:b/>
        </w:rPr>
        <w:t xml:space="preserve">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p w:rsidR="00C85E94" w:rsidRDefault="00C85E94" w:rsidP="00C85E94">
      <w:pPr>
        <w:pStyle w:val="Corpodetexto"/>
        <w:spacing w:after="0"/>
        <w:jc w:val="both"/>
        <w:rPr>
          <w:rFonts w:ascii="Arial" w:eastAsia="Times New Roman" w:hAnsi="Arial"/>
        </w:rPr>
      </w:pPr>
      <w:r>
        <w:rPr>
          <w:rFonts w:ascii="Arial" w:eastAsia="Times New Roman" w:hAnsi="Arial"/>
        </w:rPr>
        <w:t>103010040.2.012000</w:t>
      </w:r>
      <w:r w:rsidR="008D6BB0">
        <w:rPr>
          <w:rFonts w:ascii="Arial" w:eastAsia="Times New Roman" w:hAnsi="Arial"/>
        </w:rPr>
        <w:t>.</w:t>
      </w:r>
      <w:r>
        <w:rPr>
          <w:rFonts w:ascii="Arial" w:eastAsia="Times New Roman" w:hAnsi="Arial"/>
        </w:rPr>
        <w:t>33.90.30</w:t>
      </w:r>
      <w:r w:rsidRPr="00B52546">
        <w:rPr>
          <w:rFonts w:ascii="Arial" w:eastAsia="Times New Roman" w:hAnsi="Arial"/>
        </w:rPr>
        <w:t xml:space="preserve">.00.00.00 </w:t>
      </w:r>
      <w:r>
        <w:rPr>
          <w:rFonts w:ascii="Arial" w:eastAsia="Times New Roman" w:hAnsi="Arial"/>
        </w:rPr>
        <w:t xml:space="preserve">(727) </w:t>
      </w:r>
      <w:r w:rsidRPr="00B52546">
        <w:rPr>
          <w:rFonts w:ascii="Arial" w:eastAsia="Times New Roman" w:hAnsi="Arial"/>
        </w:rPr>
        <w:t>–</w:t>
      </w:r>
      <w:r>
        <w:rPr>
          <w:rFonts w:ascii="Arial" w:eastAsia="Times New Roman" w:hAnsi="Arial"/>
        </w:rPr>
        <w:t xml:space="preserve"> </w:t>
      </w:r>
      <w:r w:rsidRPr="00B52546">
        <w:rPr>
          <w:rFonts w:ascii="Arial" w:eastAsia="Times New Roman" w:hAnsi="Arial"/>
        </w:rPr>
        <w:t>Material de Consumo</w:t>
      </w:r>
    </w:p>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28559A">
        <w:rPr>
          <w:rFonts w:ascii="Arial" w:hAnsi="Arial"/>
        </w:rPr>
        <w:t xml:space="preserve">eletrônico: </w:t>
      </w:r>
      <w:r w:rsidR="00C940A3" w:rsidRPr="00C940A3">
        <w:rPr>
          <w:rStyle w:val="Hyperlink"/>
          <w:rFonts w:ascii="Arial" w:hAnsi="Arial"/>
        </w:rPr>
        <w:t>transporte.smsvassouras@gmail.com</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r w:rsidR="00CF2B58" w:rsidRPr="00BD52BB">
        <w:rPr>
          <w:rFonts w:ascii="Arial" w:hAnsi="Arial"/>
          <w:b/>
        </w:rPr>
        <w:t>SEXTO</w:t>
      </w:r>
      <w:r w:rsidR="00CF2B58" w:rsidRPr="00BD52BB">
        <w:rPr>
          <w:rFonts w:ascii="Arial" w:hAnsi="Arial"/>
        </w:rPr>
        <w:t>:</w:t>
      </w:r>
      <w:r w:rsidR="00CF2B58" w:rsidRPr="00BD52BB">
        <w:rPr>
          <w:rFonts w:ascii="Arial" w:eastAsia="Arial" w:hAnsi="Arial"/>
        </w:rPr>
        <w:t xml:space="preserve"> </w:t>
      </w:r>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w:t>
      </w:r>
      <w:r w:rsidR="007767C4" w:rsidRPr="00BD52BB">
        <w:rPr>
          <w:rFonts w:ascii="Arial" w:hAnsi="Arial" w:cs="Arial"/>
          <w:sz w:val="20"/>
          <w:szCs w:val="20"/>
        </w:rPr>
        <w:t>regulamentares e</w:t>
      </w:r>
      <w:r w:rsidR="007B2C5E" w:rsidRPr="00BD52BB">
        <w:rPr>
          <w:rFonts w:ascii="Arial" w:hAnsi="Arial" w:cs="Arial"/>
          <w:sz w:val="20"/>
          <w:szCs w:val="20"/>
        </w:rPr>
        <w:t xml:space="preserve"> </w:t>
      </w:r>
      <w:r w:rsidR="007767C4" w:rsidRPr="00BD52BB">
        <w:rPr>
          <w:rFonts w:ascii="Arial" w:hAnsi="Arial" w:cs="Arial"/>
          <w:sz w:val="20"/>
          <w:szCs w:val="20"/>
        </w:rPr>
        <w:t>contratuais quando</w:t>
      </w:r>
      <w:r w:rsidR="007B2C5E" w:rsidRPr="00BD52BB">
        <w:rPr>
          <w:rFonts w:ascii="Arial" w:hAnsi="Arial" w:cs="Arial"/>
          <w:sz w:val="20"/>
          <w:szCs w:val="20"/>
        </w:rPr>
        <w:t xml:space="preserve">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C67AE0">
        <w:rPr>
          <w:rFonts w:ascii="Arial" w:hAnsi="Arial"/>
          <w:lang w:eastAsia="ar-SA"/>
        </w:rPr>
        <w:t>João Carlos da Silva Pinto</w:t>
      </w:r>
      <w:r w:rsidR="004160E7">
        <w:rPr>
          <w:rFonts w:ascii="Arial" w:hAnsi="Arial"/>
          <w:lang w:eastAsia="ar-SA"/>
        </w:rPr>
        <w:t>,</w:t>
      </w:r>
      <w:r w:rsidR="004160E7" w:rsidRPr="00BD52BB">
        <w:rPr>
          <w:rFonts w:ascii="Arial" w:hAnsi="Arial"/>
        </w:rPr>
        <w:t xml:space="preserve">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w:t>
      </w:r>
      <w:r w:rsidR="007767C4">
        <w:rPr>
          <w:rFonts w:ascii="Arial" w:hAnsi="Arial"/>
          <w:b/>
        </w:rPr>
        <w:t xml:space="preserve"> </w:t>
      </w:r>
      <w:r w:rsidRPr="00BD52BB">
        <w:rPr>
          <w:rFonts w:ascii="Arial" w:hAnsi="Arial"/>
          <w:b/>
        </w:rPr>
        <w:t>–</w:t>
      </w:r>
      <w:r w:rsidR="007767C4">
        <w:rPr>
          <w:rFonts w:ascii="Arial" w:hAnsi="Arial"/>
          <w:b/>
        </w:rPr>
        <w:t xml:space="preserve"> </w:t>
      </w:r>
      <w:r w:rsidRPr="00BD52BB">
        <w:rPr>
          <w:rFonts w:ascii="Arial" w:hAnsi="Arial"/>
          <w:b/>
        </w:rPr>
        <w:t>A</w:t>
      </w:r>
      <w:r w:rsidR="007767C4">
        <w:rPr>
          <w:rFonts w:ascii="Arial" w:hAnsi="Arial"/>
          <w:b/>
        </w:rPr>
        <w:t xml:space="preserve"> </w:t>
      </w:r>
      <w:r w:rsidRPr="00BD52BB">
        <w:rPr>
          <w:rFonts w:ascii="Arial" w:hAnsi="Arial"/>
          <w:b/>
        </w:rPr>
        <w:t>CONTRATADA</w:t>
      </w:r>
      <w:r w:rsidR="007767C4">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007767C4">
        <w:rPr>
          <w:rFonts w:ascii="Arial" w:hAnsi="Arial"/>
          <w:color w:val="000000"/>
        </w:rPr>
        <w:t xml:space="preserve"> </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r w:rsidR="00AB1264" w:rsidRPr="00BD52BB">
        <w:rPr>
          <w:rFonts w:ascii="Arial" w:hAnsi="Arial"/>
        </w:rPr>
        <w:t xml:space="preserve">ão)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7767C4" w:rsidRDefault="005636FA" w:rsidP="00D62770">
      <w:pPr>
        <w:pStyle w:val="Recuodecorpodetexto"/>
        <w:spacing w:after="0"/>
        <w:ind w:left="0"/>
        <w:jc w:val="both"/>
        <w:rPr>
          <w:rFonts w:ascii="Arial" w:hAnsi="Arial"/>
          <w:sz w:val="12"/>
          <w:szCs w:val="12"/>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7767C4">
      <w:pPr>
        <w:ind w:right="-1"/>
        <w:jc w:val="right"/>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tbl>
      <w:tblPr>
        <w:tblW w:w="9819" w:type="dxa"/>
        <w:tblLayout w:type="fixed"/>
        <w:tblLook w:val="04A0" w:firstRow="1" w:lastRow="0" w:firstColumn="1" w:lastColumn="0" w:noHBand="0" w:noVBand="1"/>
      </w:tblPr>
      <w:tblGrid>
        <w:gridCol w:w="4928"/>
        <w:gridCol w:w="4891"/>
      </w:tblGrid>
      <w:tr w:rsidR="0057259F" w:rsidRPr="00BD52BB" w:rsidTr="007767C4">
        <w:trPr>
          <w:trHeight w:val="80"/>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W w:w="0" w:type="auto"/>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104395" w:rsidRDefault="00115689" w:rsidP="00D62770">
      <w:pPr>
        <w:pStyle w:val="Recuodecorpodetexto"/>
        <w:spacing w:after="0"/>
        <w:ind w:left="0"/>
        <w:rPr>
          <w:rFonts w:ascii="Comic Sans MS" w:hAnsi="Comic Sans MS"/>
        </w:rPr>
      </w:pPr>
      <w:r w:rsidRPr="00BD52BB">
        <w:rPr>
          <w:rFonts w:ascii="Arial" w:hAnsi="Arial"/>
          <w:b/>
        </w:rPr>
        <w:t>Fiscal:</w:t>
      </w:r>
      <w:r w:rsidR="007767C4">
        <w:rPr>
          <w:rFonts w:ascii="Arial" w:hAnsi="Arial"/>
          <w:b/>
        </w:rPr>
        <w:t xml:space="preserve"> </w:t>
      </w:r>
      <w:r w:rsidRPr="00BD52BB">
        <w:rPr>
          <w:rFonts w:ascii="Arial" w:hAnsi="Arial"/>
        </w:rPr>
        <w:t>Nome: ____________________________</w:t>
      </w:r>
      <w:r w:rsidR="007767C4">
        <w:rPr>
          <w:rFonts w:ascii="Arial" w:hAnsi="Arial"/>
        </w:rPr>
        <w:t xml:space="preserve">    </w:t>
      </w:r>
      <w:r w:rsidRPr="00BD52BB">
        <w:rPr>
          <w:rFonts w:ascii="Arial" w:hAnsi="Arial"/>
        </w:rPr>
        <w:t>CPF</w:t>
      </w:r>
      <w:r w:rsidR="007767C4">
        <w:rPr>
          <w:rFonts w:ascii="Arial" w:hAnsi="Arial"/>
        </w:rPr>
        <w:t>_______________________</w:t>
      </w:r>
    </w:p>
    <w:p w:rsidR="00DE0EC4" w:rsidRDefault="00DE0EC4" w:rsidP="00104395">
      <w:pPr>
        <w:autoSpaceDE w:val="0"/>
        <w:autoSpaceDN w:val="0"/>
        <w:adjustRightInd w:val="0"/>
        <w:jc w:val="center"/>
        <w:rPr>
          <w:rFonts w:ascii="Arial" w:hAnsi="Arial"/>
          <w:b/>
          <w:bCs/>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CC4B37" w:rsidRDefault="00CC4B37" w:rsidP="004F6A5C">
      <w:pPr>
        <w:jc w:val="center"/>
        <w:rPr>
          <w:rFonts w:ascii="Arial" w:hAnsi="Arial"/>
          <w:b/>
        </w:rPr>
      </w:pPr>
    </w:p>
    <w:p w:rsidR="004F6A5C" w:rsidRPr="00BD52BB" w:rsidRDefault="004F6A5C" w:rsidP="004F6A5C">
      <w:pPr>
        <w:jc w:val="center"/>
        <w:rPr>
          <w:rFonts w:ascii="Arial" w:hAnsi="Arial"/>
          <w:b/>
        </w:rPr>
      </w:pPr>
      <w:r>
        <w:rPr>
          <w:rFonts w:ascii="Arial" w:hAnsi="Arial"/>
          <w:b/>
        </w:rPr>
        <w:t>MINUTA ATA DE REGISTRO DE PREÇOS SIMPLIFICADA</w:t>
      </w:r>
    </w:p>
    <w:p w:rsidR="004F6A5C" w:rsidRPr="00BD52BB" w:rsidRDefault="004F6A5C" w:rsidP="004F6A5C">
      <w:pPr>
        <w:jc w:val="both"/>
        <w:rPr>
          <w:rFonts w:ascii="Arial" w:hAnsi="Arial"/>
          <w:b/>
        </w:rPr>
      </w:pPr>
    </w:p>
    <w:p w:rsidR="004F6A5C" w:rsidRPr="00BD52BB" w:rsidRDefault="004F6A5C" w:rsidP="004F6A5C">
      <w:pPr>
        <w:jc w:val="both"/>
        <w:rPr>
          <w:rFonts w:ascii="Arial" w:hAnsi="Arial"/>
        </w:rPr>
      </w:pPr>
      <w:r w:rsidRPr="00BD52BB">
        <w:rPr>
          <w:rFonts w:ascii="Arial" w:hAnsi="Arial"/>
        </w:rPr>
        <w:t xml:space="preserve">No dia ___ de ________ de _______ ,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10052527"/>
          <w:placeholder>
            <w:docPart w:val="0E9DE4C3C1B5455F91016145EEAEFE39"/>
          </w:placeholder>
          <w:dataBinding w:prefixMappings="xmlns:ns0='http://purl.org/dc/elements/1.1/' xmlns:ns1='http://schemas.openxmlformats.org/package/2006/metadata/core-properties' " w:xpath="/ns1:coreProperties[1]/ns1:category[1]" w:storeItemID="{6C3C8BC8-F283-45AE-878A-BAB7291924A1}"/>
          <w:text/>
        </w:sdtPr>
        <w:sdtEndPr/>
        <w:sdtContent>
          <w:r w:rsidR="005E52E4">
            <w:rPr>
              <w:rFonts w:ascii="Arial" w:hAnsi="Arial"/>
              <w:b/>
            </w:rPr>
            <w:t>Registro de preços para eventual aquisição de Pneus, conforme Termo de Referência</w:t>
          </w:r>
        </w:sdtContent>
      </w:sdt>
      <w:r w:rsidRPr="00BD52BB">
        <w:rPr>
          <w:rFonts w:ascii="Arial" w:hAnsi="Arial"/>
          <w:b/>
        </w:rPr>
        <w:t>, para atender as necessidades da Secretaria Municipal de Saúde do Município de Vassouras/RJ</w:t>
      </w:r>
      <w:r w:rsidRPr="00BD52BB">
        <w:rPr>
          <w:rFonts w:ascii="Arial" w:hAnsi="Arial"/>
        </w:rPr>
        <w:t>,</w:t>
      </w:r>
      <w:r>
        <w:rPr>
          <w:rFonts w:ascii="Arial" w:hAnsi="Arial"/>
        </w:rPr>
        <w:t xml:space="preserve"> </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Eletrônico n° </w:t>
      </w:r>
      <w:sdt>
        <w:sdtPr>
          <w:rPr>
            <w:rFonts w:ascii="Arial" w:hAnsi="Arial"/>
            <w:b/>
          </w:rPr>
          <w:alias w:val="Assunto"/>
          <w:id w:val="1933467342"/>
          <w:placeholder>
            <w:docPart w:val="52C5274E946048C7BFB85CA1A0569D7C"/>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b/>
            </w:rPr>
            <w:t>009/22</w:t>
          </w:r>
        </w:sdtContent>
      </w:sdt>
      <w:r w:rsidRPr="00BD52BB">
        <w:rPr>
          <w:rFonts w:ascii="Arial" w:hAnsi="Arial"/>
        </w:rPr>
        <w:t xml:space="preserve"> para Sistema de Registro de Preços. </w:t>
      </w:r>
    </w:p>
    <w:p w:rsidR="004F6A5C" w:rsidRPr="00BD52BB" w:rsidRDefault="004F6A5C" w:rsidP="004F6A5C">
      <w:pPr>
        <w:jc w:val="both"/>
        <w:rPr>
          <w:rFonts w:ascii="Arial" w:hAnsi="Arial"/>
        </w:rPr>
      </w:pPr>
      <w:r w:rsidRPr="00BD52BB">
        <w:rPr>
          <w:rFonts w:ascii="Arial" w:hAnsi="Arial"/>
        </w:rPr>
        <w:t xml:space="preserve">As especificações constantes do Edital de Pregão Eletrônico n° </w:t>
      </w:r>
      <w:sdt>
        <w:sdtPr>
          <w:rPr>
            <w:rFonts w:ascii="Arial" w:hAnsi="Arial"/>
          </w:rPr>
          <w:alias w:val="Assunto"/>
          <w:id w:val="1261722207"/>
          <w:placeholder>
            <w:docPart w:val="0FB9362477864C058A4D7E92531A534D"/>
          </w:placeholder>
          <w:dataBinding w:prefixMappings="xmlns:ns0='http://purl.org/dc/elements/1.1/' xmlns:ns1='http://schemas.openxmlformats.org/package/2006/metadata/core-properties' " w:xpath="/ns1:coreProperties[1]/ns0:subject[1]" w:storeItemID="{6C3C8BC8-F283-45AE-878A-BAB7291924A1}"/>
          <w:text/>
        </w:sdtPr>
        <w:sdtEndPr/>
        <w:sdtContent>
          <w:r w:rsidR="00C0026D">
            <w:rPr>
              <w:rFonts w:ascii="Arial" w:hAnsi="Arial"/>
            </w:rPr>
            <w:t>009/22</w:t>
          </w:r>
        </w:sdtContent>
      </w:sdt>
      <w:r w:rsidRPr="00BD52BB">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4F6A5C" w:rsidRPr="00BD52BB" w:rsidRDefault="004F6A5C" w:rsidP="004F6A5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4F6A5C" w:rsidRPr="00BD52BB" w:rsidTr="00A666ED">
        <w:trPr>
          <w:trHeight w:val="399"/>
          <w:jc w:val="center"/>
        </w:trPr>
        <w:tc>
          <w:tcPr>
            <w:tcW w:w="743"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Preço Total</w:t>
            </w:r>
          </w:p>
        </w:tc>
        <w:tc>
          <w:tcPr>
            <w:tcW w:w="834" w:type="dxa"/>
            <w:vAlign w:val="center"/>
          </w:tcPr>
          <w:p w:rsidR="004F6A5C" w:rsidRPr="00BD52BB" w:rsidRDefault="004F6A5C" w:rsidP="00A666ED">
            <w:pPr>
              <w:jc w:val="center"/>
              <w:rPr>
                <w:rFonts w:ascii="Arial" w:eastAsia="Times New Roman" w:hAnsi="Arial"/>
              </w:rPr>
            </w:pPr>
            <w:r w:rsidRPr="00BD52BB">
              <w:rPr>
                <w:rFonts w:ascii="Arial" w:eastAsia="Times New Roman" w:hAnsi="Arial"/>
              </w:rPr>
              <w:t>Marca</w:t>
            </w:r>
          </w:p>
        </w:tc>
      </w:tr>
      <w:tr w:rsidR="004F6A5C" w:rsidRPr="00BD52BB" w:rsidTr="00A666ED">
        <w:trPr>
          <w:trHeight w:val="531"/>
          <w:jc w:val="center"/>
        </w:trPr>
        <w:tc>
          <w:tcPr>
            <w:tcW w:w="743" w:type="dxa"/>
            <w:shd w:val="clear" w:color="auto" w:fill="auto"/>
            <w:noWrap/>
            <w:vAlign w:val="center"/>
          </w:tcPr>
          <w:p w:rsidR="004F6A5C" w:rsidRPr="00BD52BB" w:rsidRDefault="004F6A5C" w:rsidP="00A666ED">
            <w:pPr>
              <w:jc w:val="center"/>
              <w:rPr>
                <w:rFonts w:ascii="Arial" w:eastAsia="Times New Roman" w:hAnsi="Arial"/>
              </w:rPr>
            </w:pPr>
          </w:p>
        </w:tc>
        <w:tc>
          <w:tcPr>
            <w:tcW w:w="3215" w:type="dxa"/>
            <w:shd w:val="clear" w:color="auto" w:fill="auto"/>
            <w:vAlign w:val="center"/>
          </w:tcPr>
          <w:p w:rsidR="004F6A5C" w:rsidRPr="00BD52BB" w:rsidRDefault="004F6A5C" w:rsidP="00A666ED">
            <w:pPr>
              <w:rPr>
                <w:rFonts w:ascii="Arial" w:eastAsia="Times New Roman" w:hAnsi="Arial"/>
                <w:b/>
              </w:rPr>
            </w:pPr>
          </w:p>
        </w:tc>
        <w:tc>
          <w:tcPr>
            <w:tcW w:w="988" w:type="dxa"/>
            <w:shd w:val="clear" w:color="auto" w:fill="auto"/>
            <w:vAlign w:val="center"/>
          </w:tcPr>
          <w:p w:rsidR="004F6A5C" w:rsidRPr="00BD52BB" w:rsidRDefault="004F6A5C" w:rsidP="00A666ED">
            <w:pPr>
              <w:jc w:val="center"/>
              <w:rPr>
                <w:rFonts w:ascii="Arial" w:eastAsia="Times New Roman" w:hAnsi="Arial"/>
              </w:rPr>
            </w:pPr>
          </w:p>
        </w:tc>
        <w:tc>
          <w:tcPr>
            <w:tcW w:w="1328" w:type="dxa"/>
            <w:shd w:val="clear" w:color="auto" w:fill="auto"/>
            <w:vAlign w:val="center"/>
          </w:tcPr>
          <w:p w:rsidR="004F6A5C" w:rsidRPr="00BD52BB" w:rsidRDefault="004F6A5C" w:rsidP="00A666ED">
            <w:pPr>
              <w:jc w:val="center"/>
              <w:rPr>
                <w:rFonts w:ascii="Arial" w:eastAsia="Times New Roman" w:hAnsi="Arial"/>
              </w:rPr>
            </w:pPr>
          </w:p>
        </w:tc>
        <w:tc>
          <w:tcPr>
            <w:tcW w:w="1692" w:type="dxa"/>
            <w:shd w:val="clear" w:color="auto" w:fill="auto"/>
            <w:noWrap/>
            <w:vAlign w:val="center"/>
            <w:hideMark/>
          </w:tcPr>
          <w:p w:rsidR="004F6A5C" w:rsidRPr="00BD52BB" w:rsidRDefault="004F6A5C" w:rsidP="00A666ED">
            <w:pPr>
              <w:jc w:val="center"/>
              <w:rPr>
                <w:rFonts w:ascii="Arial" w:eastAsia="Times New Roman" w:hAnsi="Arial"/>
              </w:rPr>
            </w:pPr>
          </w:p>
        </w:tc>
        <w:tc>
          <w:tcPr>
            <w:tcW w:w="1417" w:type="dxa"/>
            <w:shd w:val="clear" w:color="auto" w:fill="auto"/>
            <w:noWrap/>
            <w:vAlign w:val="center"/>
            <w:hideMark/>
          </w:tcPr>
          <w:p w:rsidR="004F6A5C" w:rsidRPr="00BD52BB" w:rsidRDefault="004F6A5C" w:rsidP="00A666ED">
            <w:pPr>
              <w:jc w:val="center"/>
              <w:rPr>
                <w:rFonts w:ascii="Arial" w:eastAsia="Times New Roman" w:hAnsi="Arial"/>
              </w:rPr>
            </w:pPr>
          </w:p>
        </w:tc>
        <w:tc>
          <w:tcPr>
            <w:tcW w:w="834" w:type="dxa"/>
          </w:tcPr>
          <w:p w:rsidR="004F6A5C" w:rsidRPr="00BD52BB" w:rsidRDefault="004F6A5C" w:rsidP="00A666ED">
            <w:pPr>
              <w:jc w:val="center"/>
              <w:rPr>
                <w:rFonts w:ascii="Arial" w:eastAsia="Times New Roman" w:hAnsi="Arial"/>
              </w:rPr>
            </w:pPr>
          </w:p>
        </w:tc>
      </w:tr>
    </w:tbl>
    <w:p w:rsidR="004F6A5C" w:rsidRPr="00BD52BB" w:rsidRDefault="004F6A5C" w:rsidP="004F6A5C">
      <w:pPr>
        <w:jc w:val="both"/>
        <w:rPr>
          <w:rFonts w:ascii="Arial" w:hAnsi="Arial"/>
        </w:rPr>
      </w:pPr>
    </w:p>
    <w:p w:rsidR="004F6A5C" w:rsidRPr="00BD52BB" w:rsidRDefault="004F6A5C" w:rsidP="004F6A5C">
      <w:pPr>
        <w:jc w:val="both"/>
        <w:rPr>
          <w:rFonts w:ascii="Arial" w:hAnsi="Arial"/>
          <w:bCs/>
        </w:rPr>
      </w:pPr>
      <w:r w:rsidRPr="00BD52BB">
        <w:rPr>
          <w:rFonts w:ascii="Arial" w:hAnsi="Arial"/>
          <w:bCs/>
        </w:rPr>
        <w:t>- A Secretaria Municipal de Saúde de Vassouras/RJ acompanhará e fiscalizará a execução da entrega do objeto.</w:t>
      </w:r>
    </w:p>
    <w:p w:rsidR="004F6A5C" w:rsidRPr="00BD52BB" w:rsidRDefault="004F6A5C" w:rsidP="004F6A5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4F6A5C" w:rsidRPr="00BD52BB" w:rsidRDefault="004F6A5C" w:rsidP="004F6A5C">
      <w:pPr>
        <w:jc w:val="both"/>
        <w:rPr>
          <w:rFonts w:ascii="Arial" w:hAnsi="Arial"/>
          <w:bCs/>
        </w:rPr>
      </w:pPr>
    </w:p>
    <w:p w:rsidR="004F6A5C" w:rsidRPr="00BD52BB" w:rsidRDefault="004F6A5C" w:rsidP="004F6A5C">
      <w:pPr>
        <w:jc w:val="both"/>
        <w:rPr>
          <w:rFonts w:ascii="Arial" w:hAnsi="Arial"/>
          <w:bCs/>
        </w:rPr>
      </w:pPr>
    </w:p>
    <w:p w:rsidR="004F6A5C" w:rsidRPr="00BD52BB" w:rsidRDefault="004F6A5C" w:rsidP="004F6A5C">
      <w:pPr>
        <w:contextualSpacing/>
        <w:jc w:val="center"/>
        <w:rPr>
          <w:rFonts w:ascii="Arial" w:hAnsi="Arial"/>
        </w:rPr>
      </w:pPr>
      <w:r w:rsidRPr="00BD52BB">
        <w:rPr>
          <w:rFonts w:ascii="Arial" w:hAnsi="Arial"/>
        </w:rPr>
        <w:t>____________________________________</w:t>
      </w:r>
    </w:p>
    <w:p w:rsidR="004F6A5C" w:rsidRPr="00BD52BB" w:rsidRDefault="004F6A5C" w:rsidP="004F6A5C">
      <w:pPr>
        <w:contextualSpacing/>
        <w:jc w:val="center"/>
        <w:rPr>
          <w:rFonts w:ascii="Arial" w:hAnsi="Arial"/>
        </w:rPr>
      </w:pPr>
      <w:r w:rsidRPr="00BD52BB">
        <w:rPr>
          <w:rFonts w:ascii="Arial" w:hAnsi="Arial"/>
        </w:rPr>
        <w:t>xxxxxx</w:t>
      </w:r>
    </w:p>
    <w:p w:rsidR="004F6A5C" w:rsidRPr="00BD52BB" w:rsidRDefault="004F6A5C" w:rsidP="004F6A5C">
      <w:pPr>
        <w:contextualSpacing/>
        <w:jc w:val="center"/>
        <w:rPr>
          <w:rFonts w:ascii="Arial" w:hAnsi="Arial"/>
        </w:rPr>
      </w:pPr>
      <w:r w:rsidRPr="00BD52BB">
        <w:rPr>
          <w:rFonts w:ascii="Arial" w:hAnsi="Arial"/>
        </w:rPr>
        <w:t>Pregoeiro Oficial</w:t>
      </w:r>
    </w:p>
    <w:p w:rsidR="004F6A5C" w:rsidRPr="00BD52BB" w:rsidRDefault="004F6A5C" w:rsidP="004F6A5C">
      <w:pPr>
        <w:contextualSpacing/>
        <w:jc w:val="center"/>
        <w:rPr>
          <w:rFonts w:ascii="Arial" w:hAnsi="Arial"/>
        </w:rPr>
      </w:pPr>
      <w:r w:rsidRPr="00BD52BB">
        <w:rPr>
          <w:rFonts w:ascii="Arial" w:hAnsi="Arial"/>
        </w:rPr>
        <w:t>____________________________________</w:t>
      </w:r>
    </w:p>
    <w:p w:rsidR="004F6A5C" w:rsidRPr="00BD52BB" w:rsidRDefault="004F6A5C" w:rsidP="004F6A5C">
      <w:pPr>
        <w:contextualSpacing/>
        <w:jc w:val="center"/>
        <w:rPr>
          <w:rFonts w:ascii="Arial" w:hAnsi="Arial"/>
        </w:rPr>
      </w:pPr>
      <w:r w:rsidRPr="00BD52BB">
        <w:rPr>
          <w:rFonts w:ascii="Arial" w:hAnsi="Arial"/>
        </w:rPr>
        <w:t>xxxxxxx</w:t>
      </w:r>
    </w:p>
    <w:p w:rsidR="004F6A5C" w:rsidRPr="00BD52BB" w:rsidRDefault="004F6A5C" w:rsidP="004F6A5C">
      <w:pPr>
        <w:contextualSpacing/>
        <w:jc w:val="center"/>
        <w:rPr>
          <w:rFonts w:ascii="Arial" w:hAnsi="Arial"/>
        </w:rPr>
      </w:pPr>
      <w:r w:rsidRPr="00BD52BB">
        <w:rPr>
          <w:rFonts w:ascii="Arial" w:hAnsi="Arial"/>
        </w:rPr>
        <w:t>Secretária Municipal de Saúde</w:t>
      </w:r>
    </w:p>
    <w:p w:rsidR="004F6A5C" w:rsidRPr="00BD52BB" w:rsidRDefault="004F6A5C" w:rsidP="004F6A5C">
      <w:pPr>
        <w:contextualSpacing/>
        <w:jc w:val="center"/>
        <w:rPr>
          <w:rFonts w:ascii="Arial" w:hAnsi="Arial"/>
        </w:rPr>
      </w:pPr>
    </w:p>
    <w:p w:rsidR="004F6A5C" w:rsidRPr="00BD52BB" w:rsidRDefault="004F6A5C" w:rsidP="004F6A5C">
      <w:pPr>
        <w:contextualSpacing/>
        <w:jc w:val="center"/>
        <w:rPr>
          <w:rFonts w:ascii="Arial" w:hAnsi="Arial"/>
        </w:rPr>
      </w:pPr>
      <w:r w:rsidRPr="00BD52BB">
        <w:rPr>
          <w:rFonts w:ascii="Arial" w:hAnsi="Arial"/>
        </w:rPr>
        <w:t>___________________________________</w:t>
      </w:r>
    </w:p>
    <w:p w:rsidR="004F6A5C" w:rsidRPr="00BD52BB" w:rsidRDefault="004F6A5C" w:rsidP="004F6A5C">
      <w:pPr>
        <w:contextualSpacing/>
        <w:jc w:val="center"/>
        <w:rPr>
          <w:rFonts w:ascii="Arial" w:hAnsi="Arial"/>
        </w:rPr>
      </w:pPr>
      <w:r w:rsidRPr="00BD52BB">
        <w:rPr>
          <w:rFonts w:ascii="Arial" w:hAnsi="Arial"/>
        </w:rPr>
        <w:t>xxxxxxxx</w:t>
      </w:r>
    </w:p>
    <w:p w:rsidR="004F6A5C" w:rsidRPr="00BD52BB" w:rsidRDefault="004F6A5C" w:rsidP="004F6A5C">
      <w:pPr>
        <w:contextualSpacing/>
        <w:jc w:val="center"/>
        <w:rPr>
          <w:rFonts w:ascii="Arial" w:hAnsi="Arial"/>
        </w:rPr>
      </w:pPr>
      <w:r w:rsidRPr="00BD52BB">
        <w:rPr>
          <w:rFonts w:ascii="Arial" w:hAnsi="Arial"/>
        </w:rPr>
        <w:t>Empresa</w:t>
      </w: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67AE0" w:rsidRDefault="00C67AE0"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CC4B37" w:rsidRDefault="00CC4B37"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w:t>
      </w:r>
      <w:r w:rsidR="00FB61F1">
        <w:rPr>
          <w:rFonts w:ascii="Arial" w:hAnsi="Arial"/>
          <w:b/>
          <w:bCs/>
        </w:rPr>
        <w:t>2022</w:t>
      </w:r>
      <w:r w:rsidRPr="00104395">
        <w:rPr>
          <w:rFonts w:ascii="Arial" w:hAnsi="Arial"/>
          <w:b/>
          <w:bCs/>
        </w:rPr>
        <w:t xml:space="preserve">,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w:t>
      </w:r>
      <w:r w:rsidR="00F26C7A">
        <w:rPr>
          <w:rFonts w:ascii="Arial" w:hAnsi="Arial"/>
          <w:b/>
          <w:bCs/>
        </w:rPr>
        <w:t xml:space="preserve">                                                                                    </w:t>
      </w:r>
      <w:r w:rsidRPr="00104395">
        <w:rPr>
          <w:rFonts w:ascii="Arial" w:hAnsi="Arial"/>
          <w:b/>
          <w:bCs/>
        </w:rPr>
        <w:t xml:space="preserve">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FB61F1">
        <w:rPr>
          <w:rFonts w:ascii="Arial" w:hAnsi="Arial"/>
        </w:rPr>
        <w:t>, __ de ___________ de 2022</w:t>
      </w:r>
      <w:r w:rsidR="00104395" w:rsidRPr="00104395">
        <w:rPr>
          <w:rFonts w:ascii="Arial" w:hAnsi="Arial"/>
        </w:rPr>
        <w:t>.</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877D93">
      <w:headerReference w:type="even" r:id="rId23"/>
      <w:headerReference w:type="default" r:id="rId24"/>
      <w:footerReference w:type="default" r:id="rId25"/>
      <w:headerReference w:type="first" r:id="rId26"/>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6E" w:rsidRDefault="0066796E" w:rsidP="00093E4C">
      <w:r>
        <w:separator/>
      </w:r>
    </w:p>
  </w:endnote>
  <w:endnote w:type="continuationSeparator" w:id="0">
    <w:p w:rsidR="0066796E" w:rsidRDefault="0066796E"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A3" w:rsidRPr="00DC3406" w:rsidRDefault="00C940A3"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66796E">
      <w:rPr>
        <w:rFonts w:ascii="Comic Sans MS" w:hAnsi="Comic Sans MS"/>
        <w:noProof/>
        <w:sz w:val="18"/>
        <w:szCs w:val="18"/>
      </w:rPr>
      <w:t>1</w:t>
    </w:r>
    <w:r w:rsidRPr="007000A1">
      <w:rPr>
        <w:rFonts w:ascii="Comic Sans MS" w:hAnsi="Comic Sans MS"/>
        <w:noProof/>
        <w:sz w:val="18"/>
        <w:szCs w:val="18"/>
      </w:rPr>
      <w:fldChar w:fldCharType="end"/>
    </w:r>
  </w:p>
  <w:p w:rsidR="00C940A3" w:rsidRDefault="00C940A3"/>
  <w:p w:rsidR="00C940A3" w:rsidRDefault="00C94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6E" w:rsidRDefault="0066796E" w:rsidP="00093E4C">
      <w:r>
        <w:separator/>
      </w:r>
    </w:p>
  </w:footnote>
  <w:footnote w:type="continuationSeparator" w:id="0">
    <w:p w:rsidR="0066796E" w:rsidRDefault="0066796E"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A3" w:rsidRDefault="0066796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C940A3" w:rsidRDefault="00C940A3"/>
  <w:p w:rsidR="00C940A3" w:rsidRDefault="00C940A3"/>
  <w:p w:rsidR="00C940A3" w:rsidRDefault="00C940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A3" w:rsidRDefault="00C940A3">
    <w:pPr>
      <w:pStyle w:val="Cabealho"/>
    </w:pPr>
  </w:p>
  <w:p w:rsidR="00C940A3" w:rsidRDefault="00C940A3"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C940A3" w:rsidRPr="008A000B" w:rsidRDefault="00C940A3"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812/21</w:t>
                              </w:r>
                            </w:sdtContent>
                          </w:sdt>
                        </w:p>
                        <w:p w:rsidR="00C940A3" w:rsidRPr="008A000B" w:rsidRDefault="00C940A3"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3C226D" w:rsidRPr="008A000B" w:rsidRDefault="003C226D"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812/21</w:t>
                        </w:r>
                      </w:sdtContent>
                    </w:sdt>
                  </w:p>
                  <w:p w:rsidR="003C226D" w:rsidRPr="008A000B" w:rsidRDefault="003C226D"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C940A3" w:rsidRPr="00702E48" w:rsidRDefault="00C940A3"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C940A3" w:rsidRPr="0062518D" w:rsidRDefault="00C940A3"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C940A3" w:rsidRPr="00DC3406" w:rsidRDefault="00C940A3"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A3" w:rsidRDefault="0066796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E2043F4E"/>
    <w:lvl w:ilvl="0" w:tplc="196EF9FA">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CA08CC"/>
    <w:multiLevelType w:val="multilevel"/>
    <w:tmpl w:val="C75CA094"/>
    <w:lvl w:ilvl="0">
      <w:start w:val="3"/>
      <w:numFmt w:val="decimal"/>
      <w:lvlText w:val="%1"/>
      <w:lvlJc w:val="left"/>
      <w:pPr>
        <w:ind w:left="735" w:hanging="360"/>
      </w:pPr>
      <w:rPr>
        <w:rFonts w:hint="default"/>
      </w:rPr>
    </w:lvl>
    <w:lvl w:ilvl="1">
      <w:start w:val="1"/>
      <w:numFmt w:val="decimal"/>
      <w:lvlText w:val="%1.%2"/>
      <w:lvlJc w:val="left"/>
      <w:pPr>
        <w:ind w:left="1019" w:hanging="360"/>
      </w:pPr>
      <w:rPr>
        <w:rFonts w:hint="default"/>
        <w:b/>
        <w:color w:val="auto"/>
      </w:rPr>
    </w:lvl>
    <w:lvl w:ilvl="2">
      <w:start w:val="1"/>
      <w:numFmt w:val="decimal"/>
      <w:lvlText w:val="%1.%2.%3"/>
      <w:lvlJc w:val="left"/>
      <w:pPr>
        <w:ind w:left="1663"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591"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19" w:hanging="1440"/>
      </w:pPr>
      <w:rPr>
        <w:rFonts w:hint="default"/>
      </w:rPr>
    </w:lvl>
    <w:lvl w:ilvl="7">
      <w:start w:val="1"/>
      <w:numFmt w:val="decimal"/>
      <w:lvlText w:val="%1.%2.%3.%4.%5.%6.%7.%8"/>
      <w:lvlJc w:val="left"/>
      <w:pPr>
        <w:ind w:left="3803" w:hanging="1440"/>
      </w:pPr>
      <w:rPr>
        <w:rFonts w:hint="default"/>
      </w:rPr>
    </w:lvl>
    <w:lvl w:ilvl="8">
      <w:start w:val="1"/>
      <w:numFmt w:val="decimal"/>
      <w:lvlText w:val="%1.%2.%3.%4.%5.%6.%7.%8.%9"/>
      <w:lvlJc w:val="left"/>
      <w:pPr>
        <w:ind w:left="4447" w:hanging="1800"/>
      </w:pPr>
      <w:rPr>
        <w:rFonts w:hint="default"/>
      </w:rPr>
    </w:lvl>
  </w:abstractNum>
  <w:abstractNum w:abstractNumId="10" w15:restartNumberingAfterBreak="0">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2E504B5"/>
    <w:multiLevelType w:val="hybridMultilevel"/>
    <w:tmpl w:val="8326C686"/>
    <w:lvl w:ilvl="0" w:tplc="55E47E4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9619E4"/>
    <w:multiLevelType w:val="multilevel"/>
    <w:tmpl w:val="C80E3F4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2C2FE3"/>
    <w:multiLevelType w:val="multilevel"/>
    <w:tmpl w:val="42C630F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8"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5D24DE6"/>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4B5D7D45"/>
    <w:multiLevelType w:val="hybridMultilevel"/>
    <w:tmpl w:val="47EECA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044449"/>
    <w:multiLevelType w:val="multilevel"/>
    <w:tmpl w:val="71B245D8"/>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15:restartNumberingAfterBreak="0">
    <w:nsid w:val="4FE83211"/>
    <w:multiLevelType w:val="multilevel"/>
    <w:tmpl w:val="06F67D5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527468"/>
    <w:multiLevelType w:val="hybridMultilevel"/>
    <w:tmpl w:val="F8BAB50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15:restartNumberingAfterBreak="0">
    <w:nsid w:val="6BDD5D75"/>
    <w:multiLevelType w:val="hybridMultilevel"/>
    <w:tmpl w:val="D5A006C0"/>
    <w:lvl w:ilvl="0" w:tplc="602E5A3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057966"/>
    <w:multiLevelType w:val="hybridMultilevel"/>
    <w:tmpl w:val="378C6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3"/>
  </w:num>
  <w:num w:numId="8">
    <w:abstractNumId w:val="13"/>
  </w:num>
  <w:num w:numId="9">
    <w:abstractNumId w:val="17"/>
  </w:num>
  <w:num w:numId="10">
    <w:abstractNumId w:val="20"/>
  </w:num>
  <w:num w:numId="11">
    <w:abstractNumId w:val="11"/>
  </w:num>
  <w:num w:numId="12">
    <w:abstractNumId w:val="19"/>
  </w:num>
  <w:num w:numId="13">
    <w:abstractNumId w:val="8"/>
  </w:num>
  <w:num w:numId="14">
    <w:abstractNumId w:val="14"/>
  </w:num>
  <w:num w:numId="15">
    <w:abstractNumId w:val="10"/>
  </w:num>
  <w:num w:numId="16">
    <w:abstractNumId w:val="27"/>
  </w:num>
  <w:num w:numId="17">
    <w:abstractNumId w:val="21"/>
  </w:num>
  <w:num w:numId="18">
    <w:abstractNumId w:val="30"/>
  </w:num>
  <w:num w:numId="19">
    <w:abstractNumId w:val="26"/>
  </w:num>
  <w:num w:numId="20">
    <w:abstractNumId w:val="18"/>
  </w:num>
  <w:num w:numId="21">
    <w:abstractNumId w:val="28"/>
  </w:num>
  <w:num w:numId="22">
    <w:abstractNumId w:val="29"/>
  </w:num>
  <w:num w:numId="23">
    <w:abstractNumId w:val="22"/>
  </w:num>
  <w:num w:numId="24">
    <w:abstractNumId w:val="12"/>
  </w:num>
  <w:num w:numId="25">
    <w:abstractNumId w:val="9"/>
  </w:num>
  <w:num w:numId="26">
    <w:abstractNumId w:val="15"/>
  </w:num>
  <w:num w:numId="27">
    <w:abstractNumId w:val="24"/>
  </w:num>
  <w:num w:numId="28">
    <w:abstractNumId w:val="25"/>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A66"/>
    <w:rsid w:val="000253A6"/>
    <w:rsid w:val="00025A11"/>
    <w:rsid w:val="00025AA9"/>
    <w:rsid w:val="00027C91"/>
    <w:rsid w:val="00030D27"/>
    <w:rsid w:val="00032017"/>
    <w:rsid w:val="000325A6"/>
    <w:rsid w:val="000337D8"/>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1A69"/>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6620"/>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4FE"/>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9A"/>
    <w:rsid w:val="002855E4"/>
    <w:rsid w:val="00286051"/>
    <w:rsid w:val="00286C54"/>
    <w:rsid w:val="002A01F1"/>
    <w:rsid w:val="002A4204"/>
    <w:rsid w:val="002A44DC"/>
    <w:rsid w:val="002A5F4B"/>
    <w:rsid w:val="002A6106"/>
    <w:rsid w:val="002A66A0"/>
    <w:rsid w:val="002B0B7F"/>
    <w:rsid w:val="002B1A31"/>
    <w:rsid w:val="002B1BA0"/>
    <w:rsid w:val="002B2B54"/>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E7C21"/>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226D"/>
    <w:rsid w:val="003C4A99"/>
    <w:rsid w:val="003C57CE"/>
    <w:rsid w:val="003C68D9"/>
    <w:rsid w:val="003C6BD8"/>
    <w:rsid w:val="003C7690"/>
    <w:rsid w:val="003D1238"/>
    <w:rsid w:val="003D3C2D"/>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60E7"/>
    <w:rsid w:val="00417FA5"/>
    <w:rsid w:val="00420C8F"/>
    <w:rsid w:val="00420E86"/>
    <w:rsid w:val="00421DE3"/>
    <w:rsid w:val="00422B48"/>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D8C"/>
    <w:rsid w:val="00462FB4"/>
    <w:rsid w:val="00463547"/>
    <w:rsid w:val="004647A8"/>
    <w:rsid w:val="00464EC7"/>
    <w:rsid w:val="00466640"/>
    <w:rsid w:val="00470156"/>
    <w:rsid w:val="00470B56"/>
    <w:rsid w:val="004712BE"/>
    <w:rsid w:val="004725D4"/>
    <w:rsid w:val="00473D7A"/>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6A5C"/>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6750D"/>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50E"/>
    <w:rsid w:val="005E26E0"/>
    <w:rsid w:val="005E27C9"/>
    <w:rsid w:val="005E2B86"/>
    <w:rsid w:val="005E4448"/>
    <w:rsid w:val="005E478C"/>
    <w:rsid w:val="005E52E4"/>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31C1"/>
    <w:rsid w:val="006449E8"/>
    <w:rsid w:val="00646FDC"/>
    <w:rsid w:val="00650391"/>
    <w:rsid w:val="00650A9B"/>
    <w:rsid w:val="00652793"/>
    <w:rsid w:val="0065292D"/>
    <w:rsid w:val="00653374"/>
    <w:rsid w:val="006550C3"/>
    <w:rsid w:val="00660B4C"/>
    <w:rsid w:val="00661DF4"/>
    <w:rsid w:val="0066796E"/>
    <w:rsid w:val="00670C0E"/>
    <w:rsid w:val="00670C6C"/>
    <w:rsid w:val="006725AA"/>
    <w:rsid w:val="00672913"/>
    <w:rsid w:val="00672A6D"/>
    <w:rsid w:val="00673B86"/>
    <w:rsid w:val="006747FF"/>
    <w:rsid w:val="00674E86"/>
    <w:rsid w:val="006803D3"/>
    <w:rsid w:val="00681307"/>
    <w:rsid w:val="006813EB"/>
    <w:rsid w:val="00681D10"/>
    <w:rsid w:val="006820C6"/>
    <w:rsid w:val="00683EE6"/>
    <w:rsid w:val="0068583F"/>
    <w:rsid w:val="00687B3B"/>
    <w:rsid w:val="00687B61"/>
    <w:rsid w:val="0069330D"/>
    <w:rsid w:val="00695ABA"/>
    <w:rsid w:val="006A09C3"/>
    <w:rsid w:val="006A0B3D"/>
    <w:rsid w:val="006A2DD5"/>
    <w:rsid w:val="006A7E97"/>
    <w:rsid w:val="006B227B"/>
    <w:rsid w:val="006B22EE"/>
    <w:rsid w:val="006B2790"/>
    <w:rsid w:val="006B5318"/>
    <w:rsid w:val="006C120A"/>
    <w:rsid w:val="006C19D2"/>
    <w:rsid w:val="006C4A10"/>
    <w:rsid w:val="006D3854"/>
    <w:rsid w:val="006D4AF6"/>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6E9"/>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4E5"/>
    <w:rsid w:val="008255A1"/>
    <w:rsid w:val="008263F6"/>
    <w:rsid w:val="00833761"/>
    <w:rsid w:val="008349CD"/>
    <w:rsid w:val="00834B6F"/>
    <w:rsid w:val="0083561F"/>
    <w:rsid w:val="008370B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3D1A"/>
    <w:rsid w:val="00874CA3"/>
    <w:rsid w:val="0087674F"/>
    <w:rsid w:val="008778C3"/>
    <w:rsid w:val="00877D9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5105"/>
    <w:rsid w:val="008C5D38"/>
    <w:rsid w:val="008C638D"/>
    <w:rsid w:val="008C6FAE"/>
    <w:rsid w:val="008C765D"/>
    <w:rsid w:val="008D149F"/>
    <w:rsid w:val="008D3FC9"/>
    <w:rsid w:val="008D4621"/>
    <w:rsid w:val="008D61E6"/>
    <w:rsid w:val="008D6BB0"/>
    <w:rsid w:val="008D7683"/>
    <w:rsid w:val="008E088D"/>
    <w:rsid w:val="008E209F"/>
    <w:rsid w:val="008E2975"/>
    <w:rsid w:val="008E2E41"/>
    <w:rsid w:val="008E4617"/>
    <w:rsid w:val="008F67BA"/>
    <w:rsid w:val="008F6FCB"/>
    <w:rsid w:val="008F74DA"/>
    <w:rsid w:val="009005DB"/>
    <w:rsid w:val="00900CD0"/>
    <w:rsid w:val="009013BE"/>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87C"/>
    <w:rsid w:val="00967B47"/>
    <w:rsid w:val="00970738"/>
    <w:rsid w:val="0097155E"/>
    <w:rsid w:val="00973825"/>
    <w:rsid w:val="00974E35"/>
    <w:rsid w:val="00975EF0"/>
    <w:rsid w:val="00983A55"/>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0FCB"/>
    <w:rsid w:val="009F19A7"/>
    <w:rsid w:val="009F2B4B"/>
    <w:rsid w:val="009F3D7F"/>
    <w:rsid w:val="009F563F"/>
    <w:rsid w:val="009F5D03"/>
    <w:rsid w:val="009F6E74"/>
    <w:rsid w:val="009F72B3"/>
    <w:rsid w:val="00A00562"/>
    <w:rsid w:val="00A0070B"/>
    <w:rsid w:val="00A014BE"/>
    <w:rsid w:val="00A03261"/>
    <w:rsid w:val="00A044DC"/>
    <w:rsid w:val="00A10487"/>
    <w:rsid w:val="00A11B15"/>
    <w:rsid w:val="00A12147"/>
    <w:rsid w:val="00A124B6"/>
    <w:rsid w:val="00A126E2"/>
    <w:rsid w:val="00A13467"/>
    <w:rsid w:val="00A15EF9"/>
    <w:rsid w:val="00A23FFB"/>
    <w:rsid w:val="00A25E07"/>
    <w:rsid w:val="00A26ABA"/>
    <w:rsid w:val="00A34372"/>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66ED"/>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C32"/>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6B3"/>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1F7C"/>
    <w:rsid w:val="00B83CFE"/>
    <w:rsid w:val="00B91F65"/>
    <w:rsid w:val="00B93784"/>
    <w:rsid w:val="00B97174"/>
    <w:rsid w:val="00BA0908"/>
    <w:rsid w:val="00BA0B22"/>
    <w:rsid w:val="00BA14FF"/>
    <w:rsid w:val="00BA2267"/>
    <w:rsid w:val="00BA368A"/>
    <w:rsid w:val="00BA4E3B"/>
    <w:rsid w:val="00BA589D"/>
    <w:rsid w:val="00BA6490"/>
    <w:rsid w:val="00BB1D6B"/>
    <w:rsid w:val="00BB5A35"/>
    <w:rsid w:val="00BC0EF8"/>
    <w:rsid w:val="00BC23DC"/>
    <w:rsid w:val="00BC4888"/>
    <w:rsid w:val="00BC6C8F"/>
    <w:rsid w:val="00BC6FD6"/>
    <w:rsid w:val="00BD3F3D"/>
    <w:rsid w:val="00BD52BB"/>
    <w:rsid w:val="00BD5AFD"/>
    <w:rsid w:val="00BD7119"/>
    <w:rsid w:val="00BE20F2"/>
    <w:rsid w:val="00BE5ABD"/>
    <w:rsid w:val="00BF0D36"/>
    <w:rsid w:val="00BF5F36"/>
    <w:rsid w:val="00BF67FB"/>
    <w:rsid w:val="00BF7ABB"/>
    <w:rsid w:val="00C0026D"/>
    <w:rsid w:val="00C011AC"/>
    <w:rsid w:val="00C020FC"/>
    <w:rsid w:val="00C02761"/>
    <w:rsid w:val="00C04016"/>
    <w:rsid w:val="00C0481F"/>
    <w:rsid w:val="00C06523"/>
    <w:rsid w:val="00C15C68"/>
    <w:rsid w:val="00C162E0"/>
    <w:rsid w:val="00C16F6C"/>
    <w:rsid w:val="00C222C0"/>
    <w:rsid w:val="00C22A07"/>
    <w:rsid w:val="00C2442C"/>
    <w:rsid w:val="00C249CA"/>
    <w:rsid w:val="00C24C03"/>
    <w:rsid w:val="00C256E0"/>
    <w:rsid w:val="00C26E36"/>
    <w:rsid w:val="00C2765F"/>
    <w:rsid w:val="00C305D3"/>
    <w:rsid w:val="00C41788"/>
    <w:rsid w:val="00C41BAC"/>
    <w:rsid w:val="00C42D92"/>
    <w:rsid w:val="00C45D80"/>
    <w:rsid w:val="00C50827"/>
    <w:rsid w:val="00C51DDA"/>
    <w:rsid w:val="00C51EB0"/>
    <w:rsid w:val="00C524E7"/>
    <w:rsid w:val="00C55FE8"/>
    <w:rsid w:val="00C56CA6"/>
    <w:rsid w:val="00C56E35"/>
    <w:rsid w:val="00C57391"/>
    <w:rsid w:val="00C6035A"/>
    <w:rsid w:val="00C60A48"/>
    <w:rsid w:val="00C67AE0"/>
    <w:rsid w:val="00C703BB"/>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91F30"/>
    <w:rsid w:val="00C940A3"/>
    <w:rsid w:val="00C9451D"/>
    <w:rsid w:val="00C951F6"/>
    <w:rsid w:val="00C97713"/>
    <w:rsid w:val="00C97955"/>
    <w:rsid w:val="00CA2026"/>
    <w:rsid w:val="00CA4061"/>
    <w:rsid w:val="00CA71F1"/>
    <w:rsid w:val="00CB32AF"/>
    <w:rsid w:val="00CB75A8"/>
    <w:rsid w:val="00CC0E5D"/>
    <w:rsid w:val="00CC2FF2"/>
    <w:rsid w:val="00CC4B37"/>
    <w:rsid w:val="00CC4D30"/>
    <w:rsid w:val="00CD039D"/>
    <w:rsid w:val="00CD1726"/>
    <w:rsid w:val="00CD3E86"/>
    <w:rsid w:val="00CD6DFD"/>
    <w:rsid w:val="00CD7B2F"/>
    <w:rsid w:val="00CE10F5"/>
    <w:rsid w:val="00CE16FB"/>
    <w:rsid w:val="00CE3C7A"/>
    <w:rsid w:val="00CE45B8"/>
    <w:rsid w:val="00CE5FDA"/>
    <w:rsid w:val="00CF0990"/>
    <w:rsid w:val="00CF09F4"/>
    <w:rsid w:val="00CF257D"/>
    <w:rsid w:val="00CF2B58"/>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69E7"/>
    <w:rsid w:val="00D50531"/>
    <w:rsid w:val="00D50D53"/>
    <w:rsid w:val="00D57051"/>
    <w:rsid w:val="00D602C2"/>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3EF3"/>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3693"/>
    <w:rsid w:val="00DD4EFB"/>
    <w:rsid w:val="00DD74EB"/>
    <w:rsid w:val="00DD7E43"/>
    <w:rsid w:val="00DE0EC4"/>
    <w:rsid w:val="00DE19B4"/>
    <w:rsid w:val="00DE1A2E"/>
    <w:rsid w:val="00DE7F49"/>
    <w:rsid w:val="00DF0578"/>
    <w:rsid w:val="00DF15BC"/>
    <w:rsid w:val="00DF30FE"/>
    <w:rsid w:val="00DF3DB6"/>
    <w:rsid w:val="00DF7D93"/>
    <w:rsid w:val="00E01F72"/>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1EC6"/>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6E8"/>
    <w:rsid w:val="00F26C7A"/>
    <w:rsid w:val="00F31290"/>
    <w:rsid w:val="00F330F2"/>
    <w:rsid w:val="00F33ABE"/>
    <w:rsid w:val="00F35638"/>
    <w:rsid w:val="00F44208"/>
    <w:rsid w:val="00F44606"/>
    <w:rsid w:val="00F455FA"/>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61F1"/>
    <w:rsid w:val="00FB7DE6"/>
    <w:rsid w:val="00FC29FE"/>
    <w:rsid w:val="00FC3B30"/>
    <w:rsid w:val="00FC76B1"/>
    <w:rsid w:val="00FD1295"/>
    <w:rsid w:val="00FD3953"/>
    <w:rsid w:val="00FD3C0C"/>
    <w:rsid w:val="00FD7AB3"/>
    <w:rsid w:val="00FE0CDC"/>
    <w:rsid w:val="00FE0E3D"/>
    <w:rsid w:val="00FE2823"/>
    <w:rsid w:val="00FE63DE"/>
    <w:rsid w:val="00FE7563"/>
    <w:rsid w:val="00FF12DD"/>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4BC3E73-81D2-4F9F-A6E2-D162107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
    <w:rsid w:val="00DF15BC"/>
    <w:rPr>
      <w:rFonts w:ascii="Cambria" w:eastAsia="Times New Roman" w:hAnsi="Cambria" w:cs="Times New Roman"/>
      <w:b/>
      <w:bCs/>
      <w:color w:val="4F81BD"/>
    </w:rPr>
  </w:style>
  <w:style w:type="character" w:customStyle="1" w:styleId="Ttulo4Char">
    <w:name w:val="Título 4 Char"/>
    <w:link w:val="Ttulo4"/>
    <w:uiPriority w:val="9"/>
    <w:rsid w:val="00DF15BC"/>
    <w:rPr>
      <w:rFonts w:ascii="Cambria" w:eastAsia="Times New Roman" w:hAnsi="Cambria" w:cs="Times New Roman"/>
      <w:b/>
      <w:bCs/>
      <w:i/>
      <w:iCs/>
      <w:color w:val="4F81BD"/>
    </w:rPr>
  </w:style>
  <w:style w:type="character" w:customStyle="1" w:styleId="Ttulo5Char">
    <w:name w:val="Título 5 Char"/>
    <w:link w:val="Ttulo5"/>
    <w:uiPriority w:val="9"/>
    <w:rsid w:val="00DF15BC"/>
    <w:rPr>
      <w:rFonts w:ascii="Cambria" w:eastAsia="Times New Roman" w:hAnsi="Cambria" w:cs="Times New Roman"/>
      <w:color w:val="243F60"/>
    </w:rPr>
  </w:style>
  <w:style w:type="character" w:customStyle="1" w:styleId="Ttulo6Char">
    <w:name w:val="Título 6 Char"/>
    <w:link w:val="Ttulo6"/>
    <w:rsid w:val="00D41F7D"/>
    <w:rPr>
      <w:rFonts w:ascii="Times New Roman" w:eastAsia="Times New Roman" w:hAnsi="Times New Roman" w:cs="Times New Roman"/>
      <w:b/>
      <w:bCs/>
      <w:sz w:val="22"/>
      <w:szCs w:val="22"/>
    </w:rPr>
  </w:style>
  <w:style w:type="character" w:customStyle="1" w:styleId="Ttulo7Char">
    <w:name w:val="Título 7 Char"/>
    <w:link w:val="Ttulo7"/>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character" w:customStyle="1" w:styleId="DefaultChar">
    <w:name w:val="Default Char"/>
    <w:link w:val="Default"/>
    <w:rsid w:val="00BC6FD6"/>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nhideWhenUsed/>
    <w:rsid w:val="008349CD"/>
    <w:pPr>
      <w:spacing w:after="120" w:line="480" w:lineRule="auto"/>
    </w:pPr>
  </w:style>
  <w:style w:type="character" w:customStyle="1" w:styleId="Corpodetexto2Char">
    <w:name w:val="Corpo de texto 2 Char"/>
    <w:basedOn w:val="Fontepargpadro"/>
    <w:link w:val="Corpodetexto2"/>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WW-Corpodetexto2">
    <w:name w:val="WW-Corpo de texto 2"/>
    <w:basedOn w:val="Normal"/>
    <w:rsid w:val="00BC6FD6"/>
    <w:pPr>
      <w:suppressAutoHyphens/>
      <w:ind w:left="720" w:hanging="709"/>
      <w:jc w:val="both"/>
    </w:pPr>
    <w:rPr>
      <w:rFonts w:ascii="Times New Roman" w:eastAsia="Times New Roman" w:hAnsi="Times New Roman" w:cs="Times New Roman"/>
    </w:rPr>
  </w:style>
  <w:style w:type="paragraph" w:customStyle="1" w:styleId="Corpodetexto32">
    <w:name w:val="Corpo de texto 32"/>
    <w:basedOn w:val="Normal"/>
    <w:rsid w:val="00BC6FD6"/>
    <w:pPr>
      <w:suppressAutoHyphens/>
      <w:ind w:left="720" w:hanging="709"/>
      <w:jc w:val="both"/>
    </w:pPr>
    <w:rPr>
      <w:rFonts w:ascii="Times New Roman" w:eastAsia="Times New Roman" w:hAnsi="Times New Roman" w:cs="Times New Roman"/>
      <w:sz w:val="24"/>
      <w:szCs w:val="24"/>
      <w:lang w:eastAsia="ar-SA"/>
    </w:rPr>
  </w:style>
  <w:style w:type="paragraph" w:customStyle="1" w:styleId="PargrafodaLista5">
    <w:name w:val="Parágrafo da Lista5"/>
    <w:basedOn w:val="Normal"/>
    <w:rsid w:val="00BC6FD6"/>
    <w:pPr>
      <w:suppressAutoHyphens/>
      <w:spacing w:after="200" w:line="276" w:lineRule="auto"/>
      <w:ind w:left="720" w:hanging="709"/>
      <w:jc w:val="both"/>
    </w:pPr>
    <w:rPr>
      <w:rFonts w:eastAsia="SimSun" w:cs="Tahoma"/>
      <w:sz w:val="22"/>
      <w:szCs w:val="22"/>
      <w:lang w:eastAsia="ar-SA"/>
    </w:rPr>
  </w:style>
  <w:style w:type="character" w:customStyle="1" w:styleId="normaltextrunscxw38064307">
    <w:name w:val="normaltextrun scxw38064307"/>
    <w:basedOn w:val="Fontepargpadro"/>
    <w:rsid w:val="00BC6FD6"/>
  </w:style>
  <w:style w:type="paragraph" w:customStyle="1" w:styleId="paragraphscxw38064307">
    <w:name w:val="paragraph scxw38064307"/>
    <w:basedOn w:val="Normal"/>
    <w:rsid w:val="00BC6FD6"/>
    <w:pPr>
      <w:spacing w:before="100" w:beforeAutospacing="1" w:after="100" w:afterAutospacing="1"/>
      <w:ind w:left="720" w:hanging="709"/>
      <w:jc w:val="both"/>
    </w:pPr>
    <w:rPr>
      <w:rFonts w:ascii="Times New Roman" w:eastAsia="Times New Roman" w:hAnsi="Times New Roman" w:cs="Times New Roman"/>
      <w:sz w:val="24"/>
      <w:szCs w:val="24"/>
    </w:rPr>
  </w:style>
  <w:style w:type="character" w:customStyle="1" w:styleId="TextodecomentrioChar1">
    <w:name w:val="Texto de comentário Char1"/>
    <w:basedOn w:val="Fontepargpadro"/>
    <w:uiPriority w:val="99"/>
    <w:semiHidden/>
    <w:rsid w:val="00BC6FD6"/>
    <w:rPr>
      <w:rFonts w:ascii="Arial" w:eastAsia="Times New Roman" w:hAnsi="Arial" w:cs="Times New Roman"/>
      <w:sz w:val="20"/>
      <w:szCs w:val="20"/>
      <w:lang w:eastAsia="pt-BR"/>
    </w:rPr>
  </w:style>
  <w:style w:type="character" w:customStyle="1" w:styleId="AssuntodocomentrioChar1">
    <w:name w:val="Assunto do comentário Char1"/>
    <w:basedOn w:val="TextodecomentrioChar1"/>
    <w:uiPriority w:val="99"/>
    <w:semiHidden/>
    <w:rsid w:val="00BC6FD6"/>
    <w:rPr>
      <w:rFonts w:ascii="Arial" w:eastAsia="Times New Roman" w:hAnsi="Arial" w:cs="Times New Roman"/>
      <w:b/>
      <w:bCs/>
      <w:sz w:val="20"/>
      <w:szCs w:val="20"/>
      <w:lang w:eastAsia="pt-BR"/>
    </w:rPr>
  </w:style>
  <w:style w:type="character" w:customStyle="1" w:styleId="TextodenotadefimChar1">
    <w:name w:val="Texto de nota de fim Char1"/>
    <w:basedOn w:val="Fontepargpadro"/>
    <w:uiPriority w:val="99"/>
    <w:semiHidden/>
    <w:rsid w:val="00BC6FD6"/>
    <w:rPr>
      <w:rFonts w:ascii="Arial" w:eastAsia="Times New Roman" w:hAnsi="Arial" w:cs="Times New Roman"/>
      <w:sz w:val="20"/>
      <w:szCs w:val="20"/>
      <w:lang w:eastAsia="pt-BR"/>
    </w:rPr>
  </w:style>
  <w:style w:type="paragraph" w:styleId="Legenda">
    <w:name w:val="caption"/>
    <w:basedOn w:val="Normal"/>
    <w:next w:val="Normal"/>
    <w:qFormat/>
    <w:rsid w:val="00BC6FD6"/>
    <w:pPr>
      <w:jc w:val="center"/>
    </w:pPr>
    <w:rPr>
      <w:rFonts w:ascii="Tahoma" w:eastAsia="Times New Roman" w:hAnsi="Tahoma" w:cs="Times New Roman"/>
      <w:b/>
      <w:bCs/>
      <w:lang w:val="pt-PT"/>
    </w:rPr>
  </w:style>
  <w:style w:type="paragraph" w:customStyle="1" w:styleId="PargrafodaLista6">
    <w:name w:val="Parágrafo da Lista6"/>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7">
    <w:name w:val="Parágrafo da Lista7"/>
    <w:basedOn w:val="Normal"/>
    <w:rsid w:val="00BC6FD6"/>
    <w:pPr>
      <w:suppressAutoHyphens/>
      <w:spacing w:after="200" w:line="276" w:lineRule="auto"/>
      <w:ind w:left="720"/>
    </w:pPr>
    <w:rPr>
      <w:rFonts w:eastAsia="SimSun"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333145674">
      <w:bodyDiv w:val="1"/>
      <w:marLeft w:val="0"/>
      <w:marRight w:val="0"/>
      <w:marTop w:val="0"/>
      <w:marBottom w:val="0"/>
      <w:divBdr>
        <w:top w:val="none" w:sz="0" w:space="0" w:color="auto"/>
        <w:left w:val="none" w:sz="0" w:space="0" w:color="auto"/>
        <w:bottom w:val="none" w:sz="0" w:space="0" w:color="auto"/>
        <w:right w:val="none" w:sz="0" w:space="0" w:color="auto"/>
      </w:divBdr>
    </w:div>
    <w:div w:id="395126471">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0877437">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27656036">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ude@hotmail.com" TargetMode="External"/><Relationship Id="rId18" Type="http://schemas.openxmlformats.org/officeDocument/2006/relationships/hyperlink" Target="http://www.portaldatransparencia.gov.br/cei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http://www.vassouras.rj.gov.br" TargetMode="External"/><Relationship Id="rId17" Type="http://schemas.openxmlformats.org/officeDocument/2006/relationships/hyperlink" Target="mailto:licitacaosaude@hot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gov.br/compras/pt-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licitacaosaude@hot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76E659E9D723487982CB68726B0D34D4"/>
        <w:category>
          <w:name w:val="Geral"/>
          <w:gallery w:val="placeholder"/>
        </w:category>
        <w:types>
          <w:type w:val="bbPlcHdr"/>
        </w:types>
        <w:behaviors>
          <w:behavior w:val="content"/>
        </w:behaviors>
        <w:guid w:val="{1AEAB5B0-4BFE-43E7-BF0C-CDBFCFAB5AF1}"/>
      </w:docPartPr>
      <w:docPartBody>
        <w:p w:rsidR="00622CD3" w:rsidRDefault="00622CD3" w:rsidP="00622CD3">
          <w:pPr>
            <w:pStyle w:val="76E659E9D723487982CB68726B0D34D4"/>
          </w:pPr>
          <w:r w:rsidRPr="006B3C73">
            <w:rPr>
              <w:rStyle w:val="TextodoEspaoReservado"/>
            </w:rPr>
            <w:t>[Categoria]</w:t>
          </w:r>
        </w:p>
      </w:docPartBody>
    </w:docPart>
    <w:docPart>
      <w:docPartPr>
        <w:name w:val="0E9DE4C3C1B5455F91016145EEAEFE39"/>
        <w:category>
          <w:name w:val="Geral"/>
          <w:gallery w:val="placeholder"/>
        </w:category>
        <w:types>
          <w:type w:val="bbPlcHdr"/>
        </w:types>
        <w:behaviors>
          <w:behavior w:val="content"/>
        </w:behaviors>
        <w:guid w:val="{CA120CB0-7037-419C-B53A-5E8B8DA25FEC}"/>
      </w:docPartPr>
      <w:docPartBody>
        <w:p w:rsidR="00110715" w:rsidRDefault="00110715" w:rsidP="00110715">
          <w:pPr>
            <w:pStyle w:val="0E9DE4C3C1B5455F91016145EEAEFE39"/>
          </w:pPr>
          <w:r w:rsidRPr="006B3C73">
            <w:rPr>
              <w:rStyle w:val="TextodoEspaoReservado"/>
            </w:rPr>
            <w:t>[Categoria]</w:t>
          </w:r>
        </w:p>
      </w:docPartBody>
    </w:docPart>
    <w:docPart>
      <w:docPartPr>
        <w:name w:val="52C5274E946048C7BFB85CA1A0569D7C"/>
        <w:category>
          <w:name w:val="Geral"/>
          <w:gallery w:val="placeholder"/>
        </w:category>
        <w:types>
          <w:type w:val="bbPlcHdr"/>
        </w:types>
        <w:behaviors>
          <w:behavior w:val="content"/>
        </w:behaviors>
        <w:guid w:val="{753C84C3-1BD7-4199-99C9-AB2AFFEBC195}"/>
      </w:docPartPr>
      <w:docPartBody>
        <w:p w:rsidR="00110715" w:rsidRDefault="00110715" w:rsidP="00110715">
          <w:pPr>
            <w:pStyle w:val="52C5274E946048C7BFB85CA1A0569D7C"/>
          </w:pPr>
          <w:r w:rsidRPr="006B3C73">
            <w:rPr>
              <w:rStyle w:val="TextodoEspaoReservado"/>
            </w:rPr>
            <w:t>[Assunto]</w:t>
          </w:r>
        </w:p>
      </w:docPartBody>
    </w:docPart>
    <w:docPart>
      <w:docPartPr>
        <w:name w:val="0FB9362477864C058A4D7E92531A534D"/>
        <w:category>
          <w:name w:val="Geral"/>
          <w:gallery w:val="placeholder"/>
        </w:category>
        <w:types>
          <w:type w:val="bbPlcHdr"/>
        </w:types>
        <w:behaviors>
          <w:behavior w:val="content"/>
        </w:behaviors>
        <w:guid w:val="{E118C3D2-F3DA-41D7-A6F2-88F98F34FB2E}"/>
      </w:docPartPr>
      <w:docPartBody>
        <w:p w:rsidR="00110715" w:rsidRDefault="00110715" w:rsidP="00110715">
          <w:pPr>
            <w:pStyle w:val="0FB9362477864C058A4D7E92531A534D"/>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0E63FB"/>
    <w:rsid w:val="00110715"/>
    <w:rsid w:val="00137593"/>
    <w:rsid w:val="0015475E"/>
    <w:rsid w:val="0015757C"/>
    <w:rsid w:val="001824DB"/>
    <w:rsid w:val="00196C38"/>
    <w:rsid w:val="001F154C"/>
    <w:rsid w:val="00290A0A"/>
    <w:rsid w:val="00300C90"/>
    <w:rsid w:val="00406942"/>
    <w:rsid w:val="00431322"/>
    <w:rsid w:val="00462018"/>
    <w:rsid w:val="00622CD3"/>
    <w:rsid w:val="0066430C"/>
    <w:rsid w:val="00824BF8"/>
    <w:rsid w:val="008376E4"/>
    <w:rsid w:val="00874BA3"/>
    <w:rsid w:val="008B72CC"/>
    <w:rsid w:val="008D40BE"/>
    <w:rsid w:val="008E0AEC"/>
    <w:rsid w:val="009229DA"/>
    <w:rsid w:val="00995FA7"/>
    <w:rsid w:val="00A13227"/>
    <w:rsid w:val="00B55FD4"/>
    <w:rsid w:val="00BD4484"/>
    <w:rsid w:val="00C20F71"/>
    <w:rsid w:val="00C70F78"/>
    <w:rsid w:val="00D450F3"/>
    <w:rsid w:val="00D84EED"/>
    <w:rsid w:val="00D87D44"/>
    <w:rsid w:val="00DE2ADF"/>
    <w:rsid w:val="00DF0056"/>
    <w:rsid w:val="00E371B5"/>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0F71"/>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0E9DE4C3C1B5455F91016145EEAEFE39">
    <w:name w:val="0E9DE4C3C1B5455F91016145EEAEFE39"/>
    <w:rsid w:val="00110715"/>
  </w:style>
  <w:style w:type="paragraph" w:customStyle="1" w:styleId="52C5274E946048C7BFB85CA1A0569D7C">
    <w:name w:val="52C5274E946048C7BFB85CA1A0569D7C"/>
    <w:rsid w:val="00110715"/>
  </w:style>
  <w:style w:type="paragraph" w:customStyle="1" w:styleId="0FB9362477864C058A4D7E92531A534D">
    <w:name w:val="0FB9362477864C058A4D7E92531A534D"/>
    <w:rsid w:val="00110715"/>
  </w:style>
  <w:style w:type="paragraph" w:customStyle="1" w:styleId="6B8E5E3290BC43C1AE35D3B1283FC22E">
    <w:name w:val="6B8E5E3290BC43C1AE35D3B1283FC22E"/>
    <w:rsid w:val="00C20F71"/>
  </w:style>
  <w:style w:type="paragraph" w:customStyle="1" w:styleId="40944F33BB954C9DA5C92AED8350F728">
    <w:name w:val="40944F33BB954C9DA5C92AED8350F728"/>
    <w:rsid w:val="00C20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R$ 0,001</Abstract>
  <CompanyAddress/>
  <CompanyPhone/>
  <CompanyFax>812/21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3DCDB-3389-4927-ACEA-AF0889A9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7</TotalTime>
  <Pages>1</Pages>
  <Words>18268</Words>
  <Characters>98651</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Manager>Servidor Sebastião Jorge da Cunha Gonçalves, Diretor de Vigilância em Saúde.</Manager>
  <Company/>
  <LinksUpToDate>false</LinksUpToDate>
  <CharactersWithSpaces>116686</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009/22</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julio</cp:lastModifiedBy>
  <cp:revision>6</cp:revision>
  <cp:lastPrinted>2022-02-07T15:11:00Z</cp:lastPrinted>
  <dcterms:created xsi:type="dcterms:W3CDTF">2022-02-21T17:38:00Z</dcterms:created>
  <dcterms:modified xsi:type="dcterms:W3CDTF">2022-04-01T14:29:00Z</dcterms:modified>
  <cp:category>Registro de preços para eventual aquisição de Pneus, conforme Termo de Referência</cp:category>
</cp:coreProperties>
</file>